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F5" w:rsidRDefault="00830046">
      <w:pPr>
        <w:pStyle w:val="p"/>
      </w:pPr>
      <w:bookmarkStart w:id="0" w:name="_GoBack"/>
      <w:bookmarkEnd w:id="0"/>
      <w:r>
        <w:t> </w:t>
      </w:r>
    </w:p>
    <w:p w:rsidR="00E42EF5" w:rsidRDefault="00830046">
      <w:pPr>
        <w:pStyle w:val="p"/>
      </w:pPr>
      <w:r>
        <w:t> </w:t>
      </w:r>
    </w:p>
    <w:p w:rsidR="00E42EF5" w:rsidRDefault="00830046">
      <w:pPr>
        <w:pStyle w:val="p"/>
      </w:pPr>
      <w:r>
        <w:t> </w:t>
      </w:r>
    </w:p>
    <w:p w:rsidR="00E42EF5" w:rsidRDefault="00830046">
      <w:pPr>
        <w:pStyle w:val="p"/>
      </w:pPr>
      <w:r>
        <w:t> </w:t>
      </w:r>
    </w:p>
    <w:p w:rsidR="00E42EF5" w:rsidRDefault="00EB3008">
      <w:pPr>
        <w:pStyle w:val="pimage"/>
      </w:pPr>
      <w:r>
        <w:rPr>
          <w:noProof/>
        </w:rPr>
        <w:drawing>
          <wp:inline distT="0" distB="0" distL="0" distR="0">
            <wp:extent cx="5486400" cy="8458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845820"/>
                    </a:xfrm>
                    <a:prstGeom prst="rect">
                      <a:avLst/>
                    </a:prstGeom>
                    <a:noFill/>
                    <a:ln>
                      <a:noFill/>
                    </a:ln>
                  </pic:spPr>
                </pic:pic>
              </a:graphicData>
            </a:graphic>
          </wp:inline>
        </w:drawing>
      </w:r>
    </w:p>
    <w:p w:rsidR="00E42EF5" w:rsidRDefault="00830046">
      <w:pPr>
        <w:pStyle w:val="p"/>
      </w:pPr>
      <w:r>
        <w:t> </w:t>
      </w:r>
    </w:p>
    <w:p w:rsidR="00E42EF5" w:rsidRDefault="00830046">
      <w:pPr>
        <w:pStyle w:val="p"/>
      </w:pPr>
      <w:r>
        <w:t> </w:t>
      </w:r>
    </w:p>
    <w:p w:rsidR="00E42EF5" w:rsidRDefault="00830046">
      <w:pPr>
        <w:pStyle w:val="p"/>
      </w:pPr>
      <w:r>
        <w:t> </w:t>
      </w:r>
    </w:p>
    <w:p w:rsidR="00E42EF5" w:rsidRDefault="00830046">
      <w:pPr>
        <w:pStyle w:val="ptitle"/>
      </w:pPr>
      <w:r>
        <w:t>Webhooks March 2024</w:t>
      </w:r>
    </w:p>
    <w:p w:rsidR="00E42EF5" w:rsidRDefault="00E42EF5">
      <w:pPr>
        <w:sectPr w:rsidR="00E42EF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E42EF5" w:rsidRDefault="00830046">
      <w:pPr>
        <w:pStyle w:val="h1TOCHeader"/>
      </w:pPr>
      <w:r>
        <w:lastRenderedPageBreak/>
        <w:t>Table of Contents</w:t>
      </w:r>
    </w:p>
    <w:p w:rsidR="00671A35" w:rsidRPr="00830046" w:rsidRDefault="00730CAA">
      <w:pPr>
        <w:pStyle w:val="TOC1"/>
        <w:rPr>
          <w:rFonts w:ascii="Calibri" w:eastAsia="Times New Roman" w:hAnsi="Calibri" w:cs="Times New Roman"/>
          <w:noProof/>
          <w:sz w:val="22"/>
          <w:szCs w:val="22"/>
        </w:rPr>
      </w:pPr>
      <w:r>
        <w:fldChar w:fldCharType="begin"/>
      </w:r>
      <w:r w:rsidR="00830046">
        <w:instrText xml:space="preserve"> TOC \t "h1,1,h2,2" \h \z \* MERGEFORMAT </w:instrText>
      </w:r>
      <w:r>
        <w:fldChar w:fldCharType="separate"/>
      </w:r>
      <w:hyperlink w:anchor="_Toc162022977" w:history="1">
        <w:r w:rsidR="00671A35" w:rsidRPr="00406CB5">
          <w:rPr>
            <w:rStyle w:val="Hyperlink"/>
            <w:noProof/>
          </w:rPr>
          <w:t>Webhooks (Early Adopter) - Overview</w:t>
        </w:r>
        <w:r w:rsidR="00671A35">
          <w:rPr>
            <w:noProof/>
            <w:webHidden/>
          </w:rPr>
          <w:tab/>
        </w:r>
        <w:r>
          <w:rPr>
            <w:noProof/>
            <w:webHidden/>
          </w:rPr>
          <w:fldChar w:fldCharType="begin"/>
        </w:r>
        <w:r w:rsidR="00671A35">
          <w:rPr>
            <w:noProof/>
            <w:webHidden/>
          </w:rPr>
          <w:instrText xml:space="preserve"> PAGEREF _Toc162022977 \h </w:instrText>
        </w:r>
        <w:r>
          <w:rPr>
            <w:noProof/>
            <w:webHidden/>
          </w:rPr>
        </w:r>
        <w:r>
          <w:rPr>
            <w:noProof/>
            <w:webHidden/>
          </w:rPr>
          <w:fldChar w:fldCharType="separate"/>
        </w:r>
        <w:r w:rsidR="00671A35">
          <w:rPr>
            <w:noProof/>
            <w:webHidden/>
          </w:rPr>
          <w:t>1</w:t>
        </w:r>
        <w:r>
          <w:rPr>
            <w:noProof/>
            <w:webHidden/>
          </w:rPr>
          <w:fldChar w:fldCharType="end"/>
        </w:r>
      </w:hyperlink>
    </w:p>
    <w:p w:rsidR="00671A35" w:rsidRPr="00830046" w:rsidRDefault="00730CAA">
      <w:pPr>
        <w:pStyle w:val="TOC2"/>
        <w:rPr>
          <w:rFonts w:ascii="Calibri" w:eastAsia="Times New Roman" w:hAnsi="Calibri" w:cs="Times New Roman"/>
          <w:noProof/>
          <w:sz w:val="22"/>
          <w:szCs w:val="22"/>
        </w:rPr>
      </w:pPr>
      <w:hyperlink w:anchor="_Toc162022978" w:history="1">
        <w:r w:rsidR="00671A35" w:rsidRPr="00406CB5">
          <w:rPr>
            <w:rStyle w:val="Hyperlink"/>
            <w:noProof/>
          </w:rPr>
          <w:t>Endpoint Management</w:t>
        </w:r>
        <w:r w:rsidR="00671A35">
          <w:rPr>
            <w:noProof/>
            <w:webHidden/>
          </w:rPr>
          <w:tab/>
        </w:r>
        <w:r>
          <w:rPr>
            <w:noProof/>
            <w:webHidden/>
          </w:rPr>
          <w:fldChar w:fldCharType="begin"/>
        </w:r>
        <w:r w:rsidR="00671A35">
          <w:rPr>
            <w:noProof/>
            <w:webHidden/>
          </w:rPr>
          <w:instrText xml:space="preserve"> PAGEREF _Toc162022978 \h </w:instrText>
        </w:r>
        <w:r>
          <w:rPr>
            <w:noProof/>
            <w:webHidden/>
          </w:rPr>
        </w:r>
        <w:r>
          <w:rPr>
            <w:noProof/>
            <w:webHidden/>
          </w:rPr>
          <w:fldChar w:fldCharType="separate"/>
        </w:r>
        <w:r w:rsidR="00671A35">
          <w:rPr>
            <w:noProof/>
            <w:webHidden/>
          </w:rPr>
          <w:t>4</w:t>
        </w:r>
        <w:r>
          <w:rPr>
            <w:noProof/>
            <w:webHidden/>
          </w:rPr>
          <w:fldChar w:fldCharType="end"/>
        </w:r>
      </w:hyperlink>
    </w:p>
    <w:p w:rsidR="00671A35" w:rsidRPr="00830046" w:rsidRDefault="00730CAA">
      <w:pPr>
        <w:pStyle w:val="TOC2"/>
        <w:rPr>
          <w:rFonts w:ascii="Calibri" w:eastAsia="Times New Roman" w:hAnsi="Calibri" w:cs="Times New Roman"/>
          <w:noProof/>
          <w:sz w:val="22"/>
          <w:szCs w:val="22"/>
        </w:rPr>
      </w:pPr>
      <w:hyperlink w:anchor="_Toc162022979" w:history="1">
        <w:r w:rsidR="00671A35" w:rsidRPr="00406CB5">
          <w:rPr>
            <w:rStyle w:val="Hyperlink"/>
            <w:noProof/>
          </w:rPr>
          <w:t>Create a Webhook Endpoint</w:t>
        </w:r>
        <w:r w:rsidR="00671A35">
          <w:rPr>
            <w:noProof/>
            <w:webHidden/>
          </w:rPr>
          <w:tab/>
        </w:r>
        <w:r>
          <w:rPr>
            <w:noProof/>
            <w:webHidden/>
          </w:rPr>
          <w:fldChar w:fldCharType="begin"/>
        </w:r>
        <w:r w:rsidR="00671A35">
          <w:rPr>
            <w:noProof/>
            <w:webHidden/>
          </w:rPr>
          <w:instrText xml:space="preserve"> PAGEREF _Toc162022979 \h </w:instrText>
        </w:r>
        <w:r>
          <w:rPr>
            <w:noProof/>
            <w:webHidden/>
          </w:rPr>
        </w:r>
        <w:r>
          <w:rPr>
            <w:noProof/>
            <w:webHidden/>
          </w:rPr>
          <w:fldChar w:fldCharType="separate"/>
        </w:r>
        <w:r w:rsidR="00671A35">
          <w:rPr>
            <w:noProof/>
            <w:webHidden/>
          </w:rPr>
          <w:t>6</w:t>
        </w:r>
        <w:r>
          <w:rPr>
            <w:noProof/>
            <w:webHidden/>
          </w:rPr>
          <w:fldChar w:fldCharType="end"/>
        </w:r>
      </w:hyperlink>
    </w:p>
    <w:p w:rsidR="00671A35" w:rsidRPr="00830046" w:rsidRDefault="00730CAA">
      <w:pPr>
        <w:pStyle w:val="TOC2"/>
        <w:rPr>
          <w:rFonts w:ascii="Calibri" w:eastAsia="Times New Roman" w:hAnsi="Calibri" w:cs="Times New Roman"/>
          <w:noProof/>
          <w:sz w:val="22"/>
          <w:szCs w:val="22"/>
        </w:rPr>
      </w:pPr>
      <w:hyperlink w:anchor="_Toc162022980" w:history="1">
        <w:r w:rsidR="00671A35" w:rsidRPr="00406CB5">
          <w:rPr>
            <w:rStyle w:val="Hyperlink"/>
            <w:noProof/>
          </w:rPr>
          <w:t>Webhook Management</w:t>
        </w:r>
        <w:r w:rsidR="00671A35">
          <w:rPr>
            <w:noProof/>
            <w:webHidden/>
          </w:rPr>
          <w:tab/>
        </w:r>
        <w:r>
          <w:rPr>
            <w:noProof/>
            <w:webHidden/>
          </w:rPr>
          <w:fldChar w:fldCharType="begin"/>
        </w:r>
        <w:r w:rsidR="00671A35">
          <w:rPr>
            <w:noProof/>
            <w:webHidden/>
          </w:rPr>
          <w:instrText xml:space="preserve"> PAGEREF _Toc162022980 \h </w:instrText>
        </w:r>
        <w:r>
          <w:rPr>
            <w:noProof/>
            <w:webHidden/>
          </w:rPr>
        </w:r>
        <w:r>
          <w:rPr>
            <w:noProof/>
            <w:webHidden/>
          </w:rPr>
          <w:fldChar w:fldCharType="separate"/>
        </w:r>
        <w:r w:rsidR="00671A35">
          <w:rPr>
            <w:noProof/>
            <w:webHidden/>
          </w:rPr>
          <w:t>8</w:t>
        </w:r>
        <w:r>
          <w:rPr>
            <w:noProof/>
            <w:webHidden/>
          </w:rPr>
          <w:fldChar w:fldCharType="end"/>
        </w:r>
      </w:hyperlink>
    </w:p>
    <w:p w:rsidR="00671A35" w:rsidRPr="00830046" w:rsidRDefault="00730CAA">
      <w:pPr>
        <w:pStyle w:val="TOC2"/>
        <w:rPr>
          <w:rFonts w:ascii="Calibri" w:eastAsia="Times New Roman" w:hAnsi="Calibri" w:cs="Times New Roman"/>
          <w:noProof/>
          <w:sz w:val="22"/>
          <w:szCs w:val="22"/>
        </w:rPr>
      </w:pPr>
      <w:hyperlink w:anchor="_Toc162022981" w:history="1">
        <w:r w:rsidR="00671A35" w:rsidRPr="00406CB5">
          <w:rPr>
            <w:rStyle w:val="Hyperlink"/>
            <w:noProof/>
          </w:rPr>
          <w:t>Create a Webhook</w:t>
        </w:r>
        <w:r w:rsidR="00671A35">
          <w:rPr>
            <w:noProof/>
            <w:webHidden/>
          </w:rPr>
          <w:tab/>
        </w:r>
        <w:r>
          <w:rPr>
            <w:noProof/>
            <w:webHidden/>
          </w:rPr>
          <w:fldChar w:fldCharType="begin"/>
        </w:r>
        <w:r w:rsidR="00671A35">
          <w:rPr>
            <w:noProof/>
            <w:webHidden/>
          </w:rPr>
          <w:instrText xml:space="preserve"> PAGEREF _Toc162022981 \h </w:instrText>
        </w:r>
        <w:r>
          <w:rPr>
            <w:noProof/>
            <w:webHidden/>
          </w:rPr>
        </w:r>
        <w:r>
          <w:rPr>
            <w:noProof/>
            <w:webHidden/>
          </w:rPr>
          <w:fldChar w:fldCharType="separate"/>
        </w:r>
        <w:r w:rsidR="00671A35">
          <w:rPr>
            <w:noProof/>
            <w:webHidden/>
          </w:rPr>
          <w:t>10</w:t>
        </w:r>
        <w:r>
          <w:rPr>
            <w:noProof/>
            <w:webHidden/>
          </w:rPr>
          <w:fldChar w:fldCharType="end"/>
        </w:r>
      </w:hyperlink>
    </w:p>
    <w:p w:rsidR="00E42EF5" w:rsidRDefault="00730CAA">
      <w:r>
        <w:fldChar w:fldCharType="end"/>
      </w:r>
    </w:p>
    <w:p w:rsidR="00E42EF5" w:rsidRDefault="00E42EF5">
      <w:pPr>
        <w:sectPr w:rsidR="00E42EF5">
          <w:headerReference w:type="even" r:id="rId14"/>
          <w:headerReference w:type="default" r:id="rId15"/>
          <w:footerReference w:type="even" r:id="rId16"/>
          <w:footerReference w:type="default" r:id="rId17"/>
          <w:pgSz w:w="12240" w:h="15840"/>
          <w:pgMar w:top="1440" w:right="1200" w:bottom="1500" w:left="1290" w:header="540" w:footer="600" w:gutter="0"/>
          <w:pgNumType w:start="1"/>
          <w:cols w:space="720"/>
        </w:sectPr>
      </w:pPr>
    </w:p>
    <w:p w:rsidR="00E42EF5" w:rsidRDefault="00830046">
      <w:pPr>
        <w:pStyle w:val="h1"/>
      </w:pPr>
      <w:bookmarkStart w:id="1" w:name="_Toc162022977"/>
      <w:r>
        <w:lastRenderedPageBreak/>
        <w:t>Webhooks (Early Adopter) - Overview</w:t>
      </w:r>
      <w:bookmarkEnd w:id="1"/>
    </w:p>
    <w:p w:rsidR="00E42EF5" w:rsidRDefault="00830046">
      <w:pPr>
        <w:pStyle w:val="p"/>
      </w:pPr>
      <w:r>
        <w:t>Webhooks is an HTTP-enabled feature that enables customers to create a deeper integration into the Cornerstone ecosystem by enabling near real-time access to critical business event data. With Webhooks, you can direct your Cornerstone CSX portal to automatically communicate the occurrence of specific events (such as, a training completion) to the other systems on which your organization relies.</w:t>
      </w:r>
    </w:p>
    <w:p w:rsidR="00E42EF5" w:rsidRDefault="00830046">
      <w:pPr>
        <w:pStyle w:val="h2Topic"/>
      </w:pPr>
      <w:r>
        <w:t>Why use Webhooks?</w:t>
      </w:r>
    </w:p>
    <w:p w:rsidR="00E42EF5" w:rsidRDefault="00830046">
      <w:pPr>
        <w:pStyle w:val="p"/>
      </w:pPr>
      <w:r>
        <w:t>Webhooks provides the following:</w:t>
      </w:r>
    </w:p>
    <w:p w:rsidR="00E42EF5" w:rsidRDefault="00730CAA">
      <w:pPr>
        <w:pStyle w:val="li"/>
        <w:numPr>
          <w:ilvl w:val="0"/>
          <w:numId w:val="1"/>
        </w:numPr>
        <w:spacing w:before="80"/>
        <w:ind w:left="400"/>
      </w:pPr>
      <w:r>
        <w:fldChar w:fldCharType="begin"/>
      </w:r>
      <w:r w:rsidR="00830046">
        <w:instrText xml:space="preserve"> XE "Event" </w:instrText>
      </w:r>
      <w:r>
        <w:fldChar w:fldCharType="end"/>
      </w:r>
      <w:r w:rsidR="00830046">
        <w:t>Event-driven notifications to drive more timely business process execution</w:t>
      </w:r>
    </w:p>
    <w:p w:rsidR="00E42EF5" w:rsidRDefault="00830046">
      <w:pPr>
        <w:pStyle w:val="li"/>
        <w:numPr>
          <w:ilvl w:val="0"/>
          <w:numId w:val="1"/>
        </w:numPr>
        <w:ind w:left="400"/>
      </w:pPr>
      <w:r>
        <w:t>Full event data payloads that do not require multiple API calls</w:t>
      </w:r>
    </w:p>
    <w:p w:rsidR="00E42EF5" w:rsidRDefault="00830046">
      <w:pPr>
        <w:pStyle w:val="li"/>
        <w:numPr>
          <w:ilvl w:val="0"/>
          <w:numId w:val="1"/>
        </w:numPr>
        <w:ind w:left="400"/>
      </w:pPr>
      <w:r>
        <w:t>Asynchronous processing of data</w:t>
      </w:r>
    </w:p>
    <w:p w:rsidR="00E42EF5" w:rsidRDefault="00830046">
      <w:pPr>
        <w:pStyle w:val="li"/>
        <w:numPr>
          <w:ilvl w:val="0"/>
          <w:numId w:val="1"/>
        </w:numPr>
        <w:spacing w:after="320"/>
        <w:ind w:left="400"/>
      </w:pPr>
      <w:r>
        <w:t>Decreased implementation complexity</w:t>
      </w:r>
    </w:p>
    <w:p w:rsidR="00E42EF5" w:rsidRDefault="00830046">
      <w:pPr>
        <w:pStyle w:val="p"/>
      </w:pPr>
      <w:r>
        <w:t>Customers implementing Webhooks will see the following:</w:t>
      </w:r>
    </w:p>
    <w:p w:rsidR="00E42EF5" w:rsidRDefault="00730CAA">
      <w:pPr>
        <w:pStyle w:val="li"/>
        <w:numPr>
          <w:ilvl w:val="0"/>
          <w:numId w:val="2"/>
        </w:numPr>
        <w:spacing w:before="80"/>
        <w:ind w:left="400"/>
      </w:pPr>
      <w:r>
        <w:fldChar w:fldCharType="begin"/>
      </w:r>
      <w:r w:rsidR="00830046">
        <w:instrText xml:space="preserve"> XE "Metric" </w:instrText>
      </w:r>
      <w:r>
        <w:fldChar w:fldCharType="end"/>
      </w:r>
      <w:r w:rsidR="00830046">
        <w:t>Easier integrations that yield lower TTFHW (Time to First Hello World), which is an important metric for data integrations</w:t>
      </w:r>
    </w:p>
    <w:p w:rsidR="00E42EF5" w:rsidRDefault="00830046">
      <w:pPr>
        <w:pStyle w:val="li"/>
        <w:numPr>
          <w:ilvl w:val="0"/>
          <w:numId w:val="2"/>
        </w:numPr>
        <w:ind w:left="400"/>
      </w:pPr>
      <w:r>
        <w:t>Fewer polling API calls to receive critical data faster</w:t>
      </w:r>
    </w:p>
    <w:p w:rsidR="00E42EF5" w:rsidRDefault="00830046">
      <w:pPr>
        <w:pStyle w:val="li"/>
        <w:numPr>
          <w:ilvl w:val="0"/>
          <w:numId w:val="2"/>
        </w:numPr>
        <w:spacing w:after="320"/>
        <w:ind w:left="400"/>
      </w:pPr>
      <w:r>
        <w:t>Improved data quality yielding fewer data-fix and no-fix defects</w:t>
      </w:r>
    </w:p>
    <w:p w:rsidR="00E42EF5" w:rsidRDefault="00730CAA">
      <w:pPr>
        <w:pStyle w:val="p"/>
      </w:pPr>
      <w:r>
        <w:fldChar w:fldCharType="begin"/>
      </w:r>
      <w:r w:rsidR="00830046">
        <w:instrText xml:space="preserve"> XE "Transcript" </w:instrText>
      </w:r>
      <w:r>
        <w:fldChar w:fldCharType="end"/>
      </w:r>
      <w:r>
        <w:fldChar w:fldCharType="begin"/>
      </w:r>
      <w:r w:rsidR="00830046">
        <w:instrText xml:space="preserve"> XE "Reporting" </w:instrText>
      </w:r>
      <w:r>
        <w:fldChar w:fldCharType="end"/>
      </w:r>
      <w:r w:rsidR="00830046">
        <w:t xml:space="preserve">Compared to current API functionality, customers should see a reduced need to call throttled APIs such as the Reporting API, Employee API, and Training API as they adopt the corresponding Webhooks. Webhooks can be used to supplement existing API calls for Employee, Transcript, and Training information to shorten the time to receive notifications on changes to any of this information. </w:t>
      </w:r>
      <w:r w:rsidR="00830046">
        <w:rPr>
          <w:rStyle w:val="b"/>
        </w:rPr>
        <w:t>Note:</w:t>
      </w:r>
      <w:r w:rsidR="00830046">
        <w:t xml:space="preserve"> Employee and Transcript event Webhooks will be available in a later release. Only Training Assignment/Completion and Status monitoring events are available in the Early Adopter release.</w:t>
      </w:r>
    </w:p>
    <w:p w:rsidR="00E42EF5" w:rsidRDefault="00830046">
      <w:pPr>
        <w:pStyle w:val="h2Topic"/>
      </w:pPr>
      <w:r>
        <w:t>Data Throughput of Webhooks</w:t>
      </w:r>
    </w:p>
    <w:p w:rsidR="00E42EF5" w:rsidRDefault="00830046">
      <w:pPr>
        <w:pStyle w:val="p"/>
      </w:pPr>
      <w:r>
        <w:t>Data throughput of webhooks is dependent upon endpoint call response time and the infrastructure tiering of the webhook:</w:t>
      </w:r>
    </w:p>
    <w:p w:rsidR="00E42EF5" w:rsidRDefault="00830046">
      <w:pPr>
        <w:pStyle w:val="li"/>
        <w:numPr>
          <w:ilvl w:val="0"/>
          <w:numId w:val="3"/>
        </w:numPr>
        <w:spacing w:before="80" w:after="320"/>
        <w:ind w:left="400"/>
      </w:pPr>
      <w:r>
        <w:t>Tier 1: 300 records per minute</w:t>
      </w:r>
    </w:p>
    <w:p w:rsidR="00E42EF5" w:rsidRDefault="00830046">
      <w:pPr>
        <w:pStyle w:val="p"/>
      </w:pPr>
      <w:r>
        <w:rPr>
          <w:rStyle w:val="b"/>
        </w:rPr>
        <w:t>Note:</w:t>
      </w:r>
      <w:r>
        <w:t xml:space="preserve"> In the Early Adopter release, all webhooks are built with Tier 1 infrastructure. Further information will be provided about infrastructure tiering prior to the GA (General Availability) release.</w:t>
      </w:r>
    </w:p>
    <w:p w:rsidR="00E42EF5" w:rsidRDefault="00830046">
      <w:pPr>
        <w:pStyle w:val="h2Topic"/>
      </w:pPr>
      <w:r>
        <w:t>Early Adopter Webhooks Key Features</w:t>
      </w:r>
    </w:p>
    <w:p w:rsidR="00E42EF5" w:rsidRDefault="00730CAA">
      <w:pPr>
        <w:pStyle w:val="p"/>
      </w:pPr>
      <w:r>
        <w:fldChar w:fldCharType="begin"/>
      </w:r>
      <w:r w:rsidR="00830046">
        <w:instrText xml:space="preserve"> XE "Action" </w:instrText>
      </w:r>
      <w:r>
        <w:fldChar w:fldCharType="end"/>
      </w:r>
      <w:r>
        <w:fldChar w:fldCharType="begin"/>
      </w:r>
      <w:r w:rsidR="00830046">
        <w:instrText xml:space="preserve"> XE "Team" </w:instrText>
      </w:r>
      <w:r>
        <w:fldChar w:fldCharType="end"/>
      </w:r>
      <w:r w:rsidR="00830046">
        <w:t xml:space="preserve">Customers can create, stop, and start webhooks for easy consumption of Cornerstone business event data. Customers can subscribe to Status webhooks to automate organizational alerts. An action audit log is being captured for Cornerstone's support </w:t>
      </w:r>
      <w:r w:rsidR="00830046">
        <w:lastRenderedPageBreak/>
        <w:t>team to ensure compliance and change tracking. However, the audit log will not be exposed via the user interface until a future release.</w:t>
      </w:r>
    </w:p>
    <w:p w:rsidR="00E42EF5" w:rsidRDefault="00830046">
      <w:pPr>
        <w:pStyle w:val="h2Topic"/>
      </w:pPr>
      <w:r>
        <w:t>Future Enhancements</w:t>
      </w:r>
    </w:p>
    <w:p w:rsidR="00E42EF5" w:rsidRDefault="00830046">
      <w:pPr>
        <w:pStyle w:val="p"/>
      </w:pPr>
      <w:r>
        <w:t>Future enhancements may include the following:</w:t>
      </w:r>
    </w:p>
    <w:p w:rsidR="00E42EF5" w:rsidRDefault="00830046">
      <w:pPr>
        <w:pStyle w:val="li"/>
        <w:numPr>
          <w:ilvl w:val="0"/>
          <w:numId w:val="4"/>
        </w:numPr>
        <w:spacing w:before="80"/>
        <w:ind w:left="400"/>
      </w:pPr>
      <w:r>
        <w:t>Ability to establish notifications based on a Status webhook</w:t>
      </w:r>
    </w:p>
    <w:p w:rsidR="00E42EF5" w:rsidRDefault="00830046">
      <w:pPr>
        <w:pStyle w:val="li"/>
        <w:numPr>
          <w:ilvl w:val="0"/>
          <w:numId w:val="4"/>
        </w:numPr>
        <w:ind w:left="400"/>
      </w:pPr>
      <w:r>
        <w:t>Support of infrastructure tiering to support business process requirements</w:t>
      </w:r>
    </w:p>
    <w:p w:rsidR="00E42EF5" w:rsidRDefault="00830046">
      <w:pPr>
        <w:pStyle w:val="li"/>
        <w:numPr>
          <w:ilvl w:val="0"/>
          <w:numId w:val="4"/>
        </w:numPr>
        <w:ind w:left="400"/>
      </w:pPr>
      <w:r>
        <w:t>Addition of filtering to control the output of webhooks payloads</w:t>
      </w:r>
    </w:p>
    <w:p w:rsidR="00E42EF5" w:rsidRDefault="00830046">
      <w:pPr>
        <w:pStyle w:val="li"/>
        <w:numPr>
          <w:ilvl w:val="0"/>
          <w:numId w:val="4"/>
        </w:numPr>
        <w:spacing w:after="320"/>
        <w:ind w:left="400"/>
      </w:pPr>
      <w:r>
        <w:t>Projection of webhook payloads to reduce amount of data in a payload</w:t>
      </w:r>
    </w:p>
    <w:p w:rsidR="00E42EF5" w:rsidRDefault="00830046">
      <w:pPr>
        <w:pStyle w:val="h2Topic"/>
      </w:pPr>
      <w:r>
        <w:t>Implementation</w:t>
      </w:r>
    </w:p>
    <w:p w:rsidR="00E42EF5" w:rsidRDefault="00830046">
      <w:pPr>
        <w:pStyle w:val="p"/>
      </w:pPr>
      <w:r>
        <w:t>Webhooks can be enabled for all customers except for customers on swimlanes SL4.</w:t>
      </w:r>
    </w:p>
    <w:p w:rsidR="00E42EF5" w:rsidRDefault="00830046">
      <w:pPr>
        <w:pStyle w:val="p"/>
      </w:pPr>
      <w:r>
        <w:t>To enable Webhooks in Stage environments, contact Global Customer Support.</w:t>
      </w:r>
    </w:p>
    <w:p w:rsidR="00E42EF5" w:rsidRDefault="00830046">
      <w:pPr>
        <w:pStyle w:val="p"/>
      </w:pPr>
      <w:r>
        <w:t xml:space="preserve">To enable Webhooks in Production environments, contact your account executive to purchase Webhooks. Once purchased, contact Global Customer Support to enable Webhooks. </w:t>
      </w:r>
    </w:p>
    <w:p w:rsidR="00E42EF5" w:rsidRDefault="00830046">
      <w:pPr>
        <w:pStyle w:val="p"/>
      </w:pPr>
      <w:r>
        <w:t xml:space="preserve">When Webhooks are enabled, the new </w:t>
      </w:r>
      <w:r>
        <w:rPr>
          <w:rStyle w:val="spanpermissionName"/>
        </w:rPr>
        <w:t>Edge Endpoints - Create Secret</w:t>
      </w:r>
      <w:r>
        <w:t xml:space="preserve">, </w:t>
      </w:r>
      <w:r>
        <w:rPr>
          <w:rStyle w:val="spanpermissionName"/>
        </w:rPr>
        <w:t>Edge Endpoints - Manage</w:t>
      </w:r>
      <w:r>
        <w:t xml:space="preserve">, </w:t>
      </w:r>
      <w:r>
        <w:rPr>
          <w:rStyle w:val="spanpermissionName"/>
        </w:rPr>
        <w:t>Edge Endpoints - View Secret</w:t>
      </w:r>
      <w:r>
        <w:t xml:space="preserve">, </w:t>
      </w:r>
      <w:r>
        <w:rPr>
          <w:rStyle w:val="spanpermissionName"/>
        </w:rPr>
        <w:t>Edge Endpoints - View</w:t>
      </w:r>
      <w:r>
        <w:t xml:space="preserve">, </w:t>
      </w:r>
      <w:r>
        <w:rPr>
          <w:rStyle w:val="spanpermissionName"/>
        </w:rPr>
        <w:t>Edge Webhooks - Manage</w:t>
      </w:r>
      <w:r>
        <w:t xml:space="preserve">, </w:t>
      </w:r>
      <w:r>
        <w:rPr>
          <w:rStyle w:val="spanpermissionName"/>
        </w:rPr>
        <w:t>Edge Webhooks - Start/Stop</w:t>
      </w:r>
      <w:r>
        <w:t xml:space="preserve">, and </w:t>
      </w:r>
      <w:r>
        <w:rPr>
          <w:rStyle w:val="spanpermissionName"/>
        </w:rPr>
        <w:t>Edge Webhooks - View</w:t>
      </w:r>
      <w:r w:rsidR="00730CAA">
        <w:fldChar w:fldCharType="begin"/>
      </w:r>
      <w:r>
        <w:instrText xml:space="preserve"> XE "Role" </w:instrText>
      </w:r>
      <w:r w:rsidR="00730CAA">
        <w:fldChar w:fldCharType="end"/>
      </w:r>
      <w:r>
        <w:t xml:space="preserve"> permissions are automatically granted to the default System Administrator role. Administrators must grant this permission with the appropriate constraints to other roles, if necessary.</w:t>
      </w:r>
    </w:p>
    <w:p w:rsidR="00E42EF5" w:rsidRDefault="00830046">
      <w:pPr>
        <w:pStyle w:val="h2Topic"/>
      </w:pPr>
      <w:r>
        <w:t>Set up a Webhook</w:t>
      </w:r>
    </w:p>
    <w:p w:rsidR="00E42EF5" w:rsidRDefault="00830046">
      <w:pPr>
        <w:pStyle w:val="p"/>
      </w:pPr>
      <w:r>
        <w:t xml:space="preserve">To set up a webhook, you must first create an endpoint to link your hosted URL and the webhook. </w:t>
      </w:r>
      <w:r>
        <w:rPr>
          <w:rStyle w:val="xref"/>
        </w:rPr>
        <w:t xml:space="preserve">See </w:t>
      </w:r>
      <w:r>
        <w:rPr>
          <w:rStyle w:val="b1"/>
        </w:rPr>
        <w:t xml:space="preserve">Create a Webhook Endpoint </w:t>
      </w:r>
      <w:r>
        <w:t>on page </w:t>
      </w:r>
      <w:r w:rsidR="00730CAA" w:rsidRPr="00730CAA">
        <w:fldChar w:fldCharType="begin"/>
      </w:r>
      <w:r w:rsidR="00E42EF5">
        <w:instrText xml:space="preserve"> PAGEREF _Ref1650368572 \h  \* MERGEFORMAT </w:instrText>
      </w:r>
      <w:r w:rsidR="00730CAA" w:rsidRPr="00730CAA">
        <w:fldChar w:fldCharType="separate"/>
      </w:r>
      <w:r w:rsidR="00671A35" w:rsidRPr="00671A35">
        <w:rPr>
          <w:rStyle w:val="xref"/>
          <w:noProof/>
        </w:rPr>
        <w:t>6</w:t>
      </w:r>
      <w:r w:rsidR="00730CAA" w:rsidRPr="00E42EF5">
        <w:rPr>
          <w:rStyle w:val="xref"/>
        </w:rPr>
        <w:fldChar w:fldCharType="end"/>
      </w:r>
      <w:r>
        <w:rPr>
          <w:rStyle w:val="xref"/>
        </w:rPr>
        <w:t xml:space="preserve"> for additional information.</w:t>
      </w:r>
    </w:p>
    <w:p w:rsidR="00E42EF5" w:rsidRDefault="00830046">
      <w:pPr>
        <w:pStyle w:val="p"/>
      </w:pPr>
      <w:r>
        <w:t xml:space="preserve">Then, create a webhook to begin publishing events to your endpoint. </w:t>
      </w:r>
      <w:r>
        <w:rPr>
          <w:rStyle w:val="xref"/>
        </w:rPr>
        <w:t xml:space="preserve">See </w:t>
      </w:r>
      <w:r>
        <w:rPr>
          <w:rStyle w:val="b1"/>
        </w:rPr>
        <w:t xml:space="preserve">Create a Webhook </w:t>
      </w:r>
      <w:r>
        <w:t>on page </w:t>
      </w:r>
      <w:r w:rsidR="00730CAA" w:rsidRPr="00730CAA">
        <w:fldChar w:fldCharType="begin"/>
      </w:r>
      <w:r w:rsidR="00E42EF5">
        <w:instrText xml:space="preserve"> PAGEREF _Ref-239680117 \h  \* MERGEFORMAT </w:instrText>
      </w:r>
      <w:r w:rsidR="00730CAA" w:rsidRPr="00730CAA">
        <w:fldChar w:fldCharType="separate"/>
      </w:r>
      <w:r w:rsidR="00671A35" w:rsidRPr="00671A35">
        <w:rPr>
          <w:rStyle w:val="xref"/>
          <w:noProof/>
        </w:rPr>
        <w:t>10</w:t>
      </w:r>
      <w:r w:rsidR="00730CAA" w:rsidRPr="00E42EF5">
        <w:rPr>
          <w:rStyle w:val="xref"/>
        </w:rPr>
        <w:fldChar w:fldCharType="end"/>
      </w:r>
      <w:r>
        <w:rPr>
          <w:rStyle w:val="xref"/>
        </w:rPr>
        <w:t xml:space="preserve"> for additional information.</w:t>
      </w:r>
    </w:p>
    <w:p w:rsidR="00E42EF5" w:rsidRDefault="00830046">
      <w:pPr>
        <w:pStyle w:val="h2Topic"/>
      </w:pPr>
      <w:r>
        <w:t>Permissions</w:t>
      </w:r>
    </w:p>
    <w:p w:rsidR="00E42EF5" w:rsidRDefault="00830046">
      <w:pPr>
        <w:pStyle w:val="p"/>
      </w:pPr>
      <w:r>
        <w:t>The following permissions apply to this functionality: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164"/>
        <w:gridCol w:w="5115"/>
        <w:gridCol w:w="1321"/>
      </w:tblGrid>
      <w:tr w:rsidR="00E42EF5">
        <w:tc>
          <w:tcPr>
            <w:tcW w:w="3630" w:type="dxa"/>
            <w:tcBorders>
              <w:right w:val="single" w:sz="16" w:space="0" w:color="758592"/>
            </w:tcBorders>
            <w:shd w:val="clear" w:color="auto" w:fill="758592"/>
            <w:tcMar>
              <w:top w:w="60" w:type="dxa"/>
              <w:left w:w="60" w:type="dxa"/>
              <w:bottom w:w="60" w:type="dxa"/>
              <w:right w:w="60" w:type="dxa"/>
            </w:tcMar>
          </w:tcPr>
          <w:p w:rsidR="00E42EF5" w:rsidRDefault="00830046">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E42EF5" w:rsidRDefault="00830046">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E42EF5" w:rsidRDefault="00830046">
            <w:pPr>
              <w:pStyle w:val="tdTableStyle-PermissionTableHeaderStyle2019-BodyA-Column3-Body1"/>
              <w:shd w:val="clear" w:color="auto" w:fill="758592"/>
            </w:pPr>
            <w:r>
              <w:rPr>
                <w:shd w:val="clear" w:color="auto" w:fill="758592"/>
              </w:rPr>
              <w:t>CATEGORY</w:t>
            </w:r>
          </w:p>
        </w:tc>
      </w:tr>
    </w:tbl>
    <w:p w:rsidR="00E42EF5" w:rsidRDefault="00E42E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163"/>
        <w:gridCol w:w="5109"/>
        <w:gridCol w:w="1328"/>
      </w:tblGrid>
      <w:tr w:rsidR="00E42EF5">
        <w:tc>
          <w:tcPr>
            <w:tcW w:w="3630" w:type="dxa"/>
            <w:tcBorders>
              <w:right w:val="single" w:sz="16" w:space="0" w:color="758592"/>
            </w:tcBorders>
            <w:tcMar>
              <w:top w:w="60" w:type="dxa"/>
              <w:left w:w="60" w:type="dxa"/>
              <w:bottom w:w="60" w:type="dxa"/>
              <w:right w:w="60" w:type="dxa"/>
            </w:tcMar>
          </w:tcPr>
          <w:p w:rsidR="00E42EF5" w:rsidRDefault="00830046">
            <w:pPr>
              <w:pStyle w:val="tdTableStyle-PermissionTableRowStyle-BodyB-Column1-Body1"/>
            </w:pPr>
            <w:r>
              <w:t>Edge Endpoints - Create Secret</w:t>
            </w:r>
          </w:p>
        </w:tc>
        <w:tc>
          <w:tcPr>
            <w:tcW w:w="8715" w:type="dxa"/>
            <w:tcBorders>
              <w:right w:val="single" w:sz="16" w:space="0" w:color="758592"/>
            </w:tcBorders>
            <w:tcMar>
              <w:top w:w="60" w:type="dxa"/>
              <w:left w:w="60" w:type="dxa"/>
              <w:bottom w:w="60" w:type="dxa"/>
              <w:right w:w="60" w:type="dxa"/>
            </w:tcMar>
          </w:tcPr>
          <w:p w:rsidR="00E42EF5" w:rsidRDefault="00730CAA">
            <w:pPr>
              <w:pStyle w:val="tdTableStyle-PermissionTableRowStyle-BodyB-Column2-Body1"/>
            </w:pPr>
            <w:r>
              <w:fldChar w:fldCharType="begin"/>
            </w:r>
            <w:r w:rsidR="00830046">
              <w:instrText xml:space="preserve"> XE "User" </w:instrText>
            </w:r>
            <w:r>
              <w:fldChar w:fldCharType="end"/>
            </w:r>
            <w:r>
              <w:fldChar w:fldCharType="begin"/>
            </w:r>
            <w:r w:rsidR="00830046">
              <w:instrText xml:space="preserve"> XE "Organizational Unit" </w:instrText>
            </w:r>
            <w:r>
              <w:fldChar w:fldCharType="end"/>
            </w:r>
            <w:r w:rsidR="00830046">
              <w:t>Grants access to create the secret key for Edge Endpoints used with Webhooks. This permission can be constrained by OU and User. This is an administrator permission.</w:t>
            </w:r>
          </w:p>
        </w:tc>
        <w:tc>
          <w:tcPr>
            <w:tcW w:w="2190" w:type="dxa"/>
            <w:tcMar>
              <w:top w:w="60" w:type="dxa"/>
              <w:left w:w="60" w:type="dxa"/>
              <w:bottom w:w="60" w:type="dxa"/>
              <w:right w:w="60" w:type="dxa"/>
            </w:tcMar>
          </w:tcPr>
          <w:p w:rsidR="00E42EF5" w:rsidRDefault="00830046">
            <w:pPr>
              <w:pStyle w:val="tdTableStyle-PermissionTableRowStyle-BodyA-Column3-Body1"/>
            </w:pPr>
            <w:r>
              <w:t>Edge</w:t>
            </w:r>
          </w:p>
        </w:tc>
      </w:tr>
    </w:tbl>
    <w:p w:rsidR="00E42EF5" w:rsidRDefault="00E42E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163"/>
        <w:gridCol w:w="5109"/>
        <w:gridCol w:w="1328"/>
      </w:tblGrid>
      <w:tr w:rsidR="00E42EF5">
        <w:tc>
          <w:tcPr>
            <w:tcW w:w="3630" w:type="dxa"/>
            <w:tcBorders>
              <w:right w:val="single" w:sz="16" w:space="0" w:color="758592"/>
            </w:tcBorders>
            <w:tcMar>
              <w:top w:w="60" w:type="dxa"/>
              <w:left w:w="60" w:type="dxa"/>
              <w:bottom w:w="60" w:type="dxa"/>
              <w:right w:w="60" w:type="dxa"/>
            </w:tcMar>
          </w:tcPr>
          <w:p w:rsidR="00E42EF5" w:rsidRDefault="00830046">
            <w:pPr>
              <w:pStyle w:val="tdTableStyle-PermissionTableRowStyle-BodyB-Column1-Body1"/>
            </w:pPr>
            <w:r>
              <w:t>Edge Endpoints - Manage</w:t>
            </w:r>
          </w:p>
        </w:tc>
        <w:tc>
          <w:tcPr>
            <w:tcW w:w="8715" w:type="dxa"/>
            <w:tcBorders>
              <w:right w:val="single" w:sz="16" w:space="0" w:color="758592"/>
            </w:tcBorders>
            <w:tcMar>
              <w:top w:w="60" w:type="dxa"/>
              <w:left w:w="60" w:type="dxa"/>
              <w:bottom w:w="60" w:type="dxa"/>
              <w:right w:w="60" w:type="dxa"/>
            </w:tcMar>
          </w:tcPr>
          <w:p w:rsidR="00E42EF5" w:rsidRDefault="00830046">
            <w:pPr>
              <w:pStyle w:val="tdTableStyle-PermissionTableRowStyle-BodyB-Column2-Body1"/>
            </w:pPr>
            <w:r>
              <w:t>Grants access to view, create, edit, and verify Edge Endpoints used with Webhooks. This permission can be constrained by OU and User. This is an administrator permission.</w:t>
            </w:r>
          </w:p>
        </w:tc>
        <w:tc>
          <w:tcPr>
            <w:tcW w:w="2190" w:type="dxa"/>
            <w:tcMar>
              <w:top w:w="60" w:type="dxa"/>
              <w:left w:w="60" w:type="dxa"/>
              <w:bottom w:w="60" w:type="dxa"/>
              <w:right w:w="60" w:type="dxa"/>
            </w:tcMar>
          </w:tcPr>
          <w:p w:rsidR="00E42EF5" w:rsidRDefault="00830046">
            <w:pPr>
              <w:pStyle w:val="tdTableStyle-PermissionTableRowStyle-BodyA-Column3-Body1"/>
            </w:pPr>
            <w:r>
              <w:t>Edge</w:t>
            </w:r>
          </w:p>
        </w:tc>
      </w:tr>
    </w:tbl>
    <w:p w:rsidR="00E42EF5" w:rsidRDefault="00E42E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163"/>
        <w:gridCol w:w="5109"/>
        <w:gridCol w:w="1328"/>
      </w:tblGrid>
      <w:tr w:rsidR="00E42EF5">
        <w:tc>
          <w:tcPr>
            <w:tcW w:w="3630" w:type="dxa"/>
            <w:tcBorders>
              <w:right w:val="single" w:sz="16" w:space="0" w:color="758592"/>
            </w:tcBorders>
            <w:tcMar>
              <w:top w:w="60" w:type="dxa"/>
              <w:left w:w="60" w:type="dxa"/>
              <w:bottom w:w="60" w:type="dxa"/>
              <w:right w:w="60" w:type="dxa"/>
            </w:tcMar>
          </w:tcPr>
          <w:p w:rsidR="00E42EF5" w:rsidRDefault="00830046">
            <w:pPr>
              <w:pStyle w:val="tdTableStyle-PermissionTableRowStyle-BodyB-Column1-Body1"/>
            </w:pPr>
            <w:r>
              <w:t>Edge Endpoints - View Secret</w:t>
            </w:r>
          </w:p>
        </w:tc>
        <w:tc>
          <w:tcPr>
            <w:tcW w:w="8715" w:type="dxa"/>
            <w:tcBorders>
              <w:right w:val="single" w:sz="16" w:space="0" w:color="758592"/>
            </w:tcBorders>
            <w:tcMar>
              <w:top w:w="60" w:type="dxa"/>
              <w:left w:w="60" w:type="dxa"/>
              <w:bottom w:w="60" w:type="dxa"/>
              <w:right w:w="60" w:type="dxa"/>
            </w:tcMar>
          </w:tcPr>
          <w:p w:rsidR="00E42EF5" w:rsidRDefault="00830046">
            <w:pPr>
              <w:pStyle w:val="tdTableStyle-PermissionTableRowStyle-BodyB-Column2-Body1"/>
            </w:pPr>
            <w:r>
              <w:t>Grants access to view the secret key for Edge Endpoints used with Webhooks. This permission can be constrained by OU and User. This is an administrator permission.</w:t>
            </w:r>
          </w:p>
        </w:tc>
        <w:tc>
          <w:tcPr>
            <w:tcW w:w="2190" w:type="dxa"/>
            <w:tcMar>
              <w:top w:w="60" w:type="dxa"/>
              <w:left w:w="60" w:type="dxa"/>
              <w:bottom w:w="60" w:type="dxa"/>
              <w:right w:w="60" w:type="dxa"/>
            </w:tcMar>
          </w:tcPr>
          <w:p w:rsidR="00E42EF5" w:rsidRDefault="00830046">
            <w:pPr>
              <w:pStyle w:val="tdTableStyle-PermissionTableRowStyle-BodyA-Column3-Body1"/>
            </w:pPr>
            <w:r>
              <w:t>Edge</w:t>
            </w:r>
          </w:p>
        </w:tc>
      </w:tr>
    </w:tbl>
    <w:p w:rsidR="00E42EF5" w:rsidRDefault="00E42E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163"/>
        <w:gridCol w:w="5109"/>
        <w:gridCol w:w="1328"/>
      </w:tblGrid>
      <w:tr w:rsidR="00E42EF5">
        <w:tc>
          <w:tcPr>
            <w:tcW w:w="3630" w:type="dxa"/>
            <w:tcBorders>
              <w:right w:val="single" w:sz="16" w:space="0" w:color="758592"/>
            </w:tcBorders>
            <w:tcMar>
              <w:top w:w="60" w:type="dxa"/>
              <w:left w:w="60" w:type="dxa"/>
              <w:bottom w:w="60" w:type="dxa"/>
              <w:right w:w="60" w:type="dxa"/>
            </w:tcMar>
          </w:tcPr>
          <w:p w:rsidR="00E42EF5" w:rsidRDefault="00830046">
            <w:pPr>
              <w:pStyle w:val="tdTableStyle-PermissionTableRowStyle-BodyB-Column1-Body1"/>
            </w:pPr>
            <w:r>
              <w:t>Edge Endpoints - View</w:t>
            </w:r>
          </w:p>
        </w:tc>
        <w:tc>
          <w:tcPr>
            <w:tcW w:w="8715" w:type="dxa"/>
            <w:tcBorders>
              <w:right w:val="single" w:sz="16" w:space="0" w:color="758592"/>
            </w:tcBorders>
            <w:tcMar>
              <w:top w:w="60" w:type="dxa"/>
              <w:left w:w="60" w:type="dxa"/>
              <w:bottom w:w="60" w:type="dxa"/>
              <w:right w:w="60" w:type="dxa"/>
            </w:tcMar>
          </w:tcPr>
          <w:p w:rsidR="00E42EF5" w:rsidRDefault="00830046">
            <w:pPr>
              <w:pStyle w:val="tdTableStyle-PermissionTableRowStyle-BodyB-Column2-Body1"/>
            </w:pPr>
            <w:r>
              <w:t>Grants access to view Edge Endpoints used with Webhooks. This permission can be constrained by OU and User. This is an administrator permission.</w:t>
            </w:r>
          </w:p>
        </w:tc>
        <w:tc>
          <w:tcPr>
            <w:tcW w:w="2190" w:type="dxa"/>
            <w:tcMar>
              <w:top w:w="60" w:type="dxa"/>
              <w:left w:w="60" w:type="dxa"/>
              <w:bottom w:w="60" w:type="dxa"/>
              <w:right w:w="60" w:type="dxa"/>
            </w:tcMar>
          </w:tcPr>
          <w:p w:rsidR="00E42EF5" w:rsidRDefault="00830046">
            <w:pPr>
              <w:pStyle w:val="tdTableStyle-PermissionTableRowStyle-BodyA-Column3-Body1"/>
            </w:pPr>
            <w:r>
              <w:t>Edge</w:t>
            </w:r>
          </w:p>
        </w:tc>
      </w:tr>
    </w:tbl>
    <w:p w:rsidR="00E42EF5" w:rsidRDefault="00E42E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163"/>
        <w:gridCol w:w="5109"/>
        <w:gridCol w:w="1328"/>
      </w:tblGrid>
      <w:tr w:rsidR="00E42EF5">
        <w:tc>
          <w:tcPr>
            <w:tcW w:w="3630" w:type="dxa"/>
            <w:tcBorders>
              <w:right w:val="single" w:sz="16" w:space="0" w:color="758592"/>
            </w:tcBorders>
            <w:tcMar>
              <w:top w:w="60" w:type="dxa"/>
              <w:left w:w="60" w:type="dxa"/>
              <w:bottom w:w="60" w:type="dxa"/>
              <w:right w:w="60" w:type="dxa"/>
            </w:tcMar>
          </w:tcPr>
          <w:p w:rsidR="00E42EF5" w:rsidRDefault="00830046">
            <w:pPr>
              <w:pStyle w:val="tdTableStyle-PermissionTableRowStyle-BodyB-Column1-Body1"/>
            </w:pPr>
            <w:r>
              <w:t>Edge Webhooks - Manage</w:t>
            </w:r>
          </w:p>
        </w:tc>
        <w:tc>
          <w:tcPr>
            <w:tcW w:w="8715" w:type="dxa"/>
            <w:tcBorders>
              <w:right w:val="single" w:sz="16" w:space="0" w:color="758592"/>
            </w:tcBorders>
            <w:tcMar>
              <w:top w:w="60" w:type="dxa"/>
              <w:left w:w="60" w:type="dxa"/>
              <w:bottom w:w="60" w:type="dxa"/>
              <w:right w:w="60" w:type="dxa"/>
            </w:tcMar>
          </w:tcPr>
          <w:p w:rsidR="00E42EF5" w:rsidRDefault="00830046">
            <w:pPr>
              <w:pStyle w:val="tdTableStyle-PermissionTableRowStyle-BodyB-Column2-Body1"/>
            </w:pPr>
            <w:r>
              <w:t>Grants access to view, create, and edit Edge Webhooks. This permission can be constrained by OU and User. This is an administrator permission.</w:t>
            </w:r>
          </w:p>
        </w:tc>
        <w:tc>
          <w:tcPr>
            <w:tcW w:w="2190" w:type="dxa"/>
            <w:tcMar>
              <w:top w:w="60" w:type="dxa"/>
              <w:left w:w="60" w:type="dxa"/>
              <w:bottom w:w="60" w:type="dxa"/>
              <w:right w:w="60" w:type="dxa"/>
            </w:tcMar>
          </w:tcPr>
          <w:p w:rsidR="00E42EF5" w:rsidRDefault="00830046">
            <w:pPr>
              <w:pStyle w:val="tdTableStyle-PermissionTableRowStyle-BodyA-Column3-Body1"/>
            </w:pPr>
            <w:r>
              <w:t>Edge</w:t>
            </w:r>
          </w:p>
        </w:tc>
      </w:tr>
    </w:tbl>
    <w:p w:rsidR="00E42EF5" w:rsidRDefault="00E42E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163"/>
        <w:gridCol w:w="5109"/>
        <w:gridCol w:w="1328"/>
      </w:tblGrid>
      <w:tr w:rsidR="00E42EF5">
        <w:tc>
          <w:tcPr>
            <w:tcW w:w="3630" w:type="dxa"/>
            <w:tcBorders>
              <w:right w:val="single" w:sz="16" w:space="0" w:color="758592"/>
            </w:tcBorders>
            <w:tcMar>
              <w:top w:w="60" w:type="dxa"/>
              <w:left w:w="60" w:type="dxa"/>
              <w:bottom w:w="60" w:type="dxa"/>
              <w:right w:w="60" w:type="dxa"/>
            </w:tcMar>
          </w:tcPr>
          <w:p w:rsidR="00E42EF5" w:rsidRDefault="00830046">
            <w:pPr>
              <w:pStyle w:val="tdTableStyle-PermissionTableRowStyle-BodyB-Column1-Body1"/>
            </w:pPr>
            <w:r>
              <w:t>Edge Webhooks - Start/Stop</w:t>
            </w:r>
          </w:p>
        </w:tc>
        <w:tc>
          <w:tcPr>
            <w:tcW w:w="8715" w:type="dxa"/>
            <w:tcBorders>
              <w:right w:val="single" w:sz="16" w:space="0" w:color="758592"/>
            </w:tcBorders>
            <w:tcMar>
              <w:top w:w="60" w:type="dxa"/>
              <w:left w:w="60" w:type="dxa"/>
              <w:bottom w:w="60" w:type="dxa"/>
              <w:right w:w="60" w:type="dxa"/>
            </w:tcMar>
          </w:tcPr>
          <w:p w:rsidR="00E42EF5" w:rsidRDefault="00830046">
            <w:pPr>
              <w:pStyle w:val="tdTableStyle-PermissionTableRowStyle-BodyB-Column2-Body1"/>
            </w:pPr>
            <w:r>
              <w:t>Grants access to start and stop Edge Webhooks. This permission can be constrained by OU and User. This is an administrator permission.</w:t>
            </w:r>
          </w:p>
        </w:tc>
        <w:tc>
          <w:tcPr>
            <w:tcW w:w="2190" w:type="dxa"/>
            <w:tcMar>
              <w:top w:w="60" w:type="dxa"/>
              <w:left w:w="60" w:type="dxa"/>
              <w:bottom w:w="60" w:type="dxa"/>
              <w:right w:w="60" w:type="dxa"/>
            </w:tcMar>
          </w:tcPr>
          <w:p w:rsidR="00E42EF5" w:rsidRDefault="00830046">
            <w:pPr>
              <w:pStyle w:val="tdTableStyle-PermissionTableRowStyle-BodyA-Column3-Body1"/>
            </w:pPr>
            <w:r>
              <w:t>Edge</w:t>
            </w:r>
          </w:p>
        </w:tc>
      </w:tr>
    </w:tbl>
    <w:p w:rsidR="00E42EF5" w:rsidRDefault="00E42E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163"/>
        <w:gridCol w:w="5109"/>
        <w:gridCol w:w="1328"/>
      </w:tblGrid>
      <w:tr w:rsidR="00E42EF5">
        <w:tc>
          <w:tcPr>
            <w:tcW w:w="3630" w:type="dxa"/>
            <w:tcBorders>
              <w:right w:val="single" w:sz="16" w:space="0" w:color="758592"/>
            </w:tcBorders>
            <w:tcMar>
              <w:top w:w="60" w:type="dxa"/>
              <w:left w:w="60" w:type="dxa"/>
              <w:bottom w:w="60" w:type="dxa"/>
              <w:right w:w="60" w:type="dxa"/>
            </w:tcMar>
          </w:tcPr>
          <w:p w:rsidR="00E42EF5" w:rsidRDefault="00830046">
            <w:pPr>
              <w:pStyle w:val="tdTableStyle-PermissionTableRowStyle-BodyB-Column1-Body1"/>
            </w:pPr>
            <w:r>
              <w:t>Edge Webhooks - View</w:t>
            </w:r>
          </w:p>
        </w:tc>
        <w:tc>
          <w:tcPr>
            <w:tcW w:w="8715" w:type="dxa"/>
            <w:tcBorders>
              <w:right w:val="single" w:sz="16" w:space="0" w:color="758592"/>
            </w:tcBorders>
            <w:tcMar>
              <w:top w:w="60" w:type="dxa"/>
              <w:left w:w="60" w:type="dxa"/>
              <w:bottom w:w="60" w:type="dxa"/>
              <w:right w:w="60" w:type="dxa"/>
            </w:tcMar>
          </w:tcPr>
          <w:p w:rsidR="00E42EF5" w:rsidRDefault="00830046">
            <w:pPr>
              <w:pStyle w:val="tdTableStyle-PermissionTableRowStyle-BodyB-Column2-Body1"/>
            </w:pPr>
            <w:r>
              <w:t>Grants access to view Edge Webhooks. This permission can be constrained by OU and User. This is an administrator permission.</w:t>
            </w:r>
          </w:p>
        </w:tc>
        <w:tc>
          <w:tcPr>
            <w:tcW w:w="2190" w:type="dxa"/>
            <w:tcMar>
              <w:top w:w="60" w:type="dxa"/>
              <w:left w:w="60" w:type="dxa"/>
              <w:bottom w:w="60" w:type="dxa"/>
              <w:right w:w="60" w:type="dxa"/>
            </w:tcMar>
          </w:tcPr>
          <w:p w:rsidR="00E42EF5" w:rsidRDefault="00830046">
            <w:pPr>
              <w:pStyle w:val="tdTableStyle-PermissionTableRowStyle-BodyA-Column3-Body1"/>
            </w:pPr>
            <w:r>
              <w:t>Edge</w:t>
            </w:r>
          </w:p>
        </w:tc>
      </w:tr>
    </w:tbl>
    <w:p w:rsidR="00E42EF5" w:rsidRDefault="00830046">
      <w:pPr>
        <w:pStyle w:val="h2"/>
      </w:pPr>
      <w:bookmarkStart w:id="2" w:name="_Ref-824498378"/>
      <w:bookmarkStart w:id="3" w:name="_Toc162022978"/>
      <w:r>
        <w:lastRenderedPageBreak/>
        <w:t>Endpoint Management</w:t>
      </w:r>
      <w:bookmarkEnd w:id="2"/>
      <w:bookmarkEnd w:id="3"/>
    </w:p>
    <w:p w:rsidR="00E42EF5" w:rsidRDefault="00830046">
      <w:pPr>
        <w:pStyle w:val="p"/>
      </w:pPr>
      <w:r>
        <w:t>From the Endpoint Management page, administrators can create and edit webhook endpoints. An endpoint is a specific URL on your web server or service to which Cornerstone CSX will send webhook communication.</w:t>
      </w:r>
    </w:p>
    <w:p w:rsidR="00E42EF5" w:rsidRDefault="00830046">
      <w:pPr>
        <w:pStyle w:val="p"/>
      </w:pPr>
      <w:r>
        <w:t>Endpoints must be configured before webhooks can be created.</w:t>
      </w:r>
    </w:p>
    <w:p w:rsidR="00E42EF5" w:rsidRDefault="00830046">
      <w:pPr>
        <w:pStyle w:val="p"/>
      </w:pPr>
      <w:r>
        <w:t xml:space="preserve">To manage webhooks and webhook endpoints, go to </w:t>
      </w:r>
      <w:r>
        <w:rPr>
          <w:rStyle w:val="spannavinstructions"/>
        </w:rPr>
        <w:t>Admin &gt; Tools &gt; Edge &gt; Webhooks</w:t>
      </w:r>
      <w:r>
        <w:t xml:space="preserve">. Then, select the </w:t>
      </w:r>
      <w:r>
        <w:rPr>
          <w:rStyle w:val="spanbuttonname"/>
        </w:rPr>
        <w:t>Endpoints</w:t>
      </w:r>
      <w:r>
        <w:t xml:space="preserve"> button.</w:t>
      </w:r>
    </w:p>
    <w:p w:rsidR="00E42EF5" w:rsidRDefault="00830046">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164"/>
        <w:gridCol w:w="5115"/>
        <w:gridCol w:w="1321"/>
      </w:tblGrid>
      <w:tr w:rsidR="00E42EF5">
        <w:tc>
          <w:tcPr>
            <w:tcW w:w="3630" w:type="dxa"/>
            <w:tcBorders>
              <w:right w:val="single" w:sz="16" w:space="0" w:color="758592"/>
            </w:tcBorders>
            <w:shd w:val="clear" w:color="auto" w:fill="758592"/>
            <w:tcMar>
              <w:top w:w="60" w:type="dxa"/>
              <w:left w:w="60" w:type="dxa"/>
              <w:bottom w:w="60" w:type="dxa"/>
              <w:right w:w="60" w:type="dxa"/>
            </w:tcMar>
          </w:tcPr>
          <w:p w:rsidR="00E42EF5" w:rsidRDefault="00830046">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E42EF5" w:rsidRDefault="00830046">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E42EF5" w:rsidRDefault="00830046">
            <w:pPr>
              <w:pStyle w:val="tdTableStyle-PermissionTableHeaderStyle2019-BodyA-Column3-Body1"/>
              <w:shd w:val="clear" w:color="auto" w:fill="758592"/>
            </w:pPr>
            <w:r>
              <w:rPr>
                <w:shd w:val="clear" w:color="auto" w:fill="758592"/>
              </w:rPr>
              <w:t>CATEGORY</w:t>
            </w:r>
          </w:p>
        </w:tc>
      </w:tr>
    </w:tbl>
    <w:p w:rsidR="00E42EF5" w:rsidRDefault="00E42E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163"/>
        <w:gridCol w:w="5109"/>
        <w:gridCol w:w="1328"/>
      </w:tblGrid>
      <w:tr w:rsidR="00E42EF5">
        <w:tc>
          <w:tcPr>
            <w:tcW w:w="3630" w:type="dxa"/>
            <w:tcBorders>
              <w:right w:val="single" w:sz="16" w:space="0" w:color="758592"/>
            </w:tcBorders>
            <w:tcMar>
              <w:top w:w="60" w:type="dxa"/>
              <w:left w:w="60" w:type="dxa"/>
              <w:bottom w:w="60" w:type="dxa"/>
              <w:right w:w="60" w:type="dxa"/>
            </w:tcMar>
          </w:tcPr>
          <w:p w:rsidR="00E42EF5" w:rsidRDefault="00830046">
            <w:pPr>
              <w:pStyle w:val="tdTableStyle-PermissionTableRowStyle-BodyB-Column1-Body1"/>
            </w:pPr>
            <w:r>
              <w:t>Edge Endpoints - Manage</w:t>
            </w:r>
          </w:p>
        </w:tc>
        <w:tc>
          <w:tcPr>
            <w:tcW w:w="8715" w:type="dxa"/>
            <w:tcBorders>
              <w:right w:val="single" w:sz="16" w:space="0" w:color="758592"/>
            </w:tcBorders>
            <w:tcMar>
              <w:top w:w="60" w:type="dxa"/>
              <w:left w:w="60" w:type="dxa"/>
              <w:bottom w:w="60" w:type="dxa"/>
              <w:right w:w="60" w:type="dxa"/>
            </w:tcMar>
          </w:tcPr>
          <w:p w:rsidR="00E42EF5" w:rsidRDefault="00730CAA">
            <w:pPr>
              <w:pStyle w:val="tdTableStyle-PermissionTableRowStyle-BodyB-Column2-Body1"/>
            </w:pPr>
            <w:r>
              <w:fldChar w:fldCharType="begin"/>
            </w:r>
            <w:r w:rsidR="00830046">
              <w:instrText xml:space="preserve"> XE "User" </w:instrText>
            </w:r>
            <w:r>
              <w:fldChar w:fldCharType="end"/>
            </w:r>
            <w:r>
              <w:fldChar w:fldCharType="begin"/>
            </w:r>
            <w:r w:rsidR="00830046">
              <w:instrText xml:space="preserve"> XE "Organizational Unit" </w:instrText>
            </w:r>
            <w:r>
              <w:fldChar w:fldCharType="end"/>
            </w:r>
            <w:r w:rsidR="00830046">
              <w:t>Grants access to view, create, edit, and verify Edge Endpoints used with Webhooks. This permission can be constrained by OU and User. This is an administrator permission.</w:t>
            </w:r>
          </w:p>
        </w:tc>
        <w:tc>
          <w:tcPr>
            <w:tcW w:w="2190" w:type="dxa"/>
            <w:tcMar>
              <w:top w:w="60" w:type="dxa"/>
              <w:left w:w="60" w:type="dxa"/>
              <w:bottom w:w="60" w:type="dxa"/>
              <w:right w:w="60" w:type="dxa"/>
            </w:tcMar>
          </w:tcPr>
          <w:p w:rsidR="00E42EF5" w:rsidRDefault="00830046">
            <w:pPr>
              <w:pStyle w:val="tdTableStyle-PermissionTableRowStyle-BodyA-Column3-Body1"/>
            </w:pPr>
            <w:r>
              <w:t>Edge</w:t>
            </w:r>
          </w:p>
        </w:tc>
      </w:tr>
    </w:tbl>
    <w:p w:rsidR="00E42EF5" w:rsidRDefault="00E42E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163"/>
        <w:gridCol w:w="5109"/>
        <w:gridCol w:w="1328"/>
      </w:tblGrid>
      <w:tr w:rsidR="00E42EF5">
        <w:tc>
          <w:tcPr>
            <w:tcW w:w="3630" w:type="dxa"/>
            <w:tcBorders>
              <w:right w:val="single" w:sz="16" w:space="0" w:color="758592"/>
            </w:tcBorders>
            <w:tcMar>
              <w:top w:w="60" w:type="dxa"/>
              <w:left w:w="60" w:type="dxa"/>
              <w:bottom w:w="60" w:type="dxa"/>
              <w:right w:w="60" w:type="dxa"/>
            </w:tcMar>
          </w:tcPr>
          <w:p w:rsidR="00E42EF5" w:rsidRDefault="00830046">
            <w:pPr>
              <w:pStyle w:val="tdTableStyle-PermissionTableRowStyle-BodyB-Column1-Body1"/>
            </w:pPr>
            <w:r>
              <w:t>Edge Webhooks - Manage</w:t>
            </w:r>
          </w:p>
        </w:tc>
        <w:tc>
          <w:tcPr>
            <w:tcW w:w="8715" w:type="dxa"/>
            <w:tcBorders>
              <w:right w:val="single" w:sz="16" w:space="0" w:color="758592"/>
            </w:tcBorders>
            <w:tcMar>
              <w:top w:w="60" w:type="dxa"/>
              <w:left w:w="60" w:type="dxa"/>
              <w:bottom w:w="60" w:type="dxa"/>
              <w:right w:w="60" w:type="dxa"/>
            </w:tcMar>
          </w:tcPr>
          <w:p w:rsidR="00E42EF5" w:rsidRDefault="00830046">
            <w:pPr>
              <w:pStyle w:val="tdTableStyle-PermissionTableRowStyle-BodyB-Column2-Body1"/>
            </w:pPr>
            <w:r>
              <w:t>Grants access to view, create, and edit Edge Webhooks. This permission can be constrained by OU and User. This is an administrator permission.</w:t>
            </w:r>
          </w:p>
        </w:tc>
        <w:tc>
          <w:tcPr>
            <w:tcW w:w="2190" w:type="dxa"/>
            <w:tcMar>
              <w:top w:w="60" w:type="dxa"/>
              <w:left w:w="60" w:type="dxa"/>
              <w:bottom w:w="60" w:type="dxa"/>
              <w:right w:w="60" w:type="dxa"/>
            </w:tcMar>
          </w:tcPr>
          <w:p w:rsidR="00E42EF5" w:rsidRDefault="00830046">
            <w:pPr>
              <w:pStyle w:val="tdTableStyle-PermissionTableRowStyle-BodyA-Column3-Body1"/>
            </w:pPr>
            <w:r>
              <w:t>Edge</w:t>
            </w:r>
          </w:p>
        </w:tc>
      </w:tr>
    </w:tbl>
    <w:p w:rsidR="00E42EF5" w:rsidRDefault="00EB3008">
      <w:pPr>
        <w:pStyle w:val="pimage"/>
      </w:pPr>
      <w:r>
        <w:rPr>
          <w:noProof/>
        </w:rPr>
        <w:drawing>
          <wp:inline distT="0" distB="0" distL="0" distR="0">
            <wp:extent cx="5486400" cy="178308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783080"/>
                    </a:xfrm>
                    <a:prstGeom prst="rect">
                      <a:avLst/>
                    </a:prstGeom>
                    <a:noFill/>
                    <a:ln>
                      <a:noFill/>
                    </a:ln>
                  </pic:spPr>
                </pic:pic>
              </a:graphicData>
            </a:graphic>
          </wp:inline>
        </w:drawing>
      </w:r>
    </w:p>
    <w:p w:rsidR="00E42EF5" w:rsidRDefault="00830046">
      <w:pPr>
        <w:pStyle w:val="h3Topic"/>
      </w:pPr>
      <w:r>
        <w:t>Manage Webhooks</w:t>
      </w:r>
    </w:p>
    <w:p w:rsidR="00E42EF5" w:rsidRDefault="00830046">
      <w:pPr>
        <w:pStyle w:val="p"/>
      </w:pPr>
      <w:r>
        <w:t xml:space="preserve">Select the </w:t>
      </w:r>
      <w:r>
        <w:rPr>
          <w:rStyle w:val="spanbuttonname"/>
        </w:rPr>
        <w:t>Webhooks</w:t>
      </w:r>
      <w:r>
        <w:t xml:space="preserve"> button to manage webhooks. </w:t>
      </w:r>
      <w:r>
        <w:rPr>
          <w:rStyle w:val="xref"/>
        </w:rPr>
        <w:t xml:space="preserve">See </w:t>
      </w:r>
      <w:r>
        <w:rPr>
          <w:rStyle w:val="b1"/>
        </w:rPr>
        <w:t xml:space="preserve">Webhook Management </w:t>
      </w:r>
      <w:r>
        <w:t>on page </w:t>
      </w:r>
      <w:r w:rsidR="00730CAA" w:rsidRPr="00730CAA">
        <w:fldChar w:fldCharType="begin"/>
      </w:r>
      <w:r w:rsidR="00E42EF5">
        <w:instrText xml:space="preserve"> PAGEREF _Ref-594426275 \h  \* MERGEFORMAT </w:instrText>
      </w:r>
      <w:r w:rsidR="00730CAA" w:rsidRPr="00730CAA">
        <w:fldChar w:fldCharType="separate"/>
      </w:r>
      <w:r w:rsidR="00671A35" w:rsidRPr="00671A35">
        <w:rPr>
          <w:rStyle w:val="xref"/>
          <w:noProof/>
        </w:rPr>
        <w:t>8</w:t>
      </w:r>
      <w:r w:rsidR="00730CAA" w:rsidRPr="00E42EF5">
        <w:rPr>
          <w:rStyle w:val="xref"/>
        </w:rPr>
        <w:fldChar w:fldCharType="end"/>
      </w:r>
      <w:r>
        <w:rPr>
          <w:rStyle w:val="xref"/>
        </w:rPr>
        <w:t xml:space="preserve"> for additional information.</w:t>
      </w:r>
    </w:p>
    <w:p w:rsidR="00E42EF5" w:rsidRDefault="00830046">
      <w:pPr>
        <w:pStyle w:val="h3Topic"/>
      </w:pPr>
      <w:r>
        <w:t>Create New Endpoint</w:t>
      </w:r>
    </w:p>
    <w:p w:rsidR="00E42EF5" w:rsidRDefault="00830046">
      <w:pPr>
        <w:pStyle w:val="p"/>
      </w:pPr>
      <w:r>
        <w:t xml:space="preserve">Select the </w:t>
      </w:r>
      <w:r>
        <w:rPr>
          <w:rStyle w:val="spanbuttonname"/>
        </w:rPr>
        <w:t>Create New Endpoint</w:t>
      </w:r>
      <w:r>
        <w:t xml:space="preserve"> button to create a webhook endpoint. </w:t>
      </w:r>
      <w:r>
        <w:rPr>
          <w:rStyle w:val="xref"/>
        </w:rPr>
        <w:t xml:space="preserve">See </w:t>
      </w:r>
      <w:r>
        <w:rPr>
          <w:rStyle w:val="b1"/>
        </w:rPr>
        <w:t xml:space="preserve">Create a Webhook Endpoint </w:t>
      </w:r>
      <w:r>
        <w:t>on page </w:t>
      </w:r>
      <w:r w:rsidR="00730CAA" w:rsidRPr="00730CAA">
        <w:fldChar w:fldCharType="begin"/>
      </w:r>
      <w:r w:rsidR="00E42EF5">
        <w:instrText xml:space="preserve"> PAGEREF _Ref1650368572 \h  \* MERGEFORMAT </w:instrText>
      </w:r>
      <w:r w:rsidR="00730CAA" w:rsidRPr="00730CAA">
        <w:fldChar w:fldCharType="separate"/>
      </w:r>
      <w:r w:rsidR="00671A35" w:rsidRPr="00671A35">
        <w:rPr>
          <w:rStyle w:val="xref"/>
          <w:noProof/>
        </w:rPr>
        <w:t>6</w:t>
      </w:r>
      <w:r w:rsidR="00730CAA" w:rsidRPr="00E42EF5">
        <w:rPr>
          <w:rStyle w:val="xref"/>
        </w:rPr>
        <w:fldChar w:fldCharType="end"/>
      </w:r>
      <w:r>
        <w:rPr>
          <w:rStyle w:val="xref"/>
        </w:rPr>
        <w:t xml:space="preserve"> for additional information.</w:t>
      </w:r>
    </w:p>
    <w:p w:rsidR="00E42EF5" w:rsidRDefault="00830046">
      <w:pPr>
        <w:pStyle w:val="h3Topic"/>
      </w:pPr>
      <w:r>
        <w:t>Verify Endpoint</w:t>
      </w:r>
    </w:p>
    <w:p w:rsidR="00E42EF5" w:rsidRDefault="00830046">
      <w:pPr>
        <w:pStyle w:val="p"/>
      </w:pPr>
      <w:r>
        <w:t xml:space="preserve">If an endpoint is not verified, a </w:t>
      </w:r>
      <w:r>
        <w:rPr>
          <w:rStyle w:val="b"/>
        </w:rPr>
        <w:t>Verify</w:t>
      </w:r>
      <w:r>
        <w:t xml:space="preserve"> link is available. Select this link to verify the webhook.</w:t>
      </w:r>
    </w:p>
    <w:p w:rsidR="00E42EF5" w:rsidRDefault="00730CAA">
      <w:pPr>
        <w:pStyle w:val="p"/>
      </w:pPr>
      <w:r>
        <w:lastRenderedPageBreak/>
        <w:fldChar w:fldCharType="begin"/>
      </w:r>
      <w:r w:rsidR="00830046">
        <w:instrText xml:space="preserve"> XE "Connection" </w:instrText>
      </w:r>
      <w:r>
        <w:fldChar w:fldCharType="end"/>
      </w:r>
      <w:r>
        <w:fldChar w:fldCharType="begin"/>
      </w:r>
      <w:r w:rsidR="00830046">
        <w:instrText xml:space="preserve"> XE "Security" </w:instrText>
      </w:r>
      <w:r>
        <w:fldChar w:fldCharType="end"/>
      </w:r>
      <w:r w:rsidR="00830046">
        <w:t>Verification sends a brief communication to your provided Endpoint URL to ensure a secure connection. Your endpoint will need to be verified before it can be used for a webhook. If your endpoint fails verification, ensure the Endpoint URL is correct and that you have provided the proper security tokens to the receiving service.</w:t>
      </w:r>
    </w:p>
    <w:p w:rsidR="00E42EF5" w:rsidRDefault="00830046">
      <w:pPr>
        <w:pStyle w:val="h3Topic"/>
      </w:pPr>
      <w:r>
        <w:t>Edit Endpoint</w:t>
      </w:r>
    </w:p>
    <w:p w:rsidR="00E42EF5" w:rsidRDefault="00830046">
      <w:pPr>
        <w:pStyle w:val="p"/>
      </w:pPr>
      <w:r>
        <w:t xml:space="preserve">Select the </w:t>
      </w:r>
      <w:r>
        <w:rPr>
          <w:rStyle w:val="b"/>
        </w:rPr>
        <w:t>Edit</w:t>
      </w:r>
      <w:r>
        <w:t xml:space="preserve"> link to edit the webhook endpoint. </w:t>
      </w:r>
      <w:r>
        <w:rPr>
          <w:rStyle w:val="xref"/>
        </w:rPr>
        <w:t xml:space="preserve">See </w:t>
      </w:r>
      <w:r>
        <w:rPr>
          <w:rStyle w:val="b1"/>
        </w:rPr>
        <w:t xml:space="preserve">Create a Webhook Endpoint </w:t>
      </w:r>
      <w:r>
        <w:t>on page </w:t>
      </w:r>
      <w:r w:rsidR="00730CAA" w:rsidRPr="00730CAA">
        <w:fldChar w:fldCharType="begin"/>
      </w:r>
      <w:r w:rsidR="00E42EF5">
        <w:instrText xml:space="preserve"> PAGEREF _Ref1650368572 \h  \* MERGEFORMAT </w:instrText>
      </w:r>
      <w:r w:rsidR="00730CAA" w:rsidRPr="00730CAA">
        <w:fldChar w:fldCharType="separate"/>
      </w:r>
      <w:r w:rsidR="00671A35" w:rsidRPr="00671A35">
        <w:rPr>
          <w:rStyle w:val="xref"/>
          <w:noProof/>
        </w:rPr>
        <w:t>6</w:t>
      </w:r>
      <w:r w:rsidR="00730CAA" w:rsidRPr="00E42EF5">
        <w:rPr>
          <w:rStyle w:val="xref"/>
        </w:rPr>
        <w:fldChar w:fldCharType="end"/>
      </w:r>
      <w:r>
        <w:rPr>
          <w:rStyle w:val="xref"/>
        </w:rPr>
        <w:t xml:space="preserve"> for additional information.</w:t>
      </w:r>
    </w:p>
    <w:p w:rsidR="00E42EF5" w:rsidRDefault="00830046">
      <w:pPr>
        <w:pStyle w:val="p"/>
      </w:pPr>
      <w:r>
        <w:t>If any changes are made to the endpoint, the endpoint will need to be verified again. If a webhook is assigned to this endpoint, it will be stopped until the endpoint is reverified.</w:t>
      </w:r>
    </w:p>
    <w:p w:rsidR="00E42EF5" w:rsidRDefault="00830046">
      <w:pPr>
        <w:pStyle w:val="h2"/>
      </w:pPr>
      <w:bookmarkStart w:id="4" w:name="_Ref1650368572"/>
      <w:bookmarkStart w:id="5" w:name="_Toc162022979"/>
      <w:r>
        <w:lastRenderedPageBreak/>
        <w:t>Create a Webhook Endpoint</w:t>
      </w:r>
      <w:bookmarkEnd w:id="4"/>
      <w:bookmarkEnd w:id="5"/>
    </w:p>
    <w:p w:rsidR="00E42EF5" w:rsidRDefault="00830046">
      <w:pPr>
        <w:pStyle w:val="p"/>
      </w:pPr>
      <w:r>
        <w:t>Endpoints are the specific URLs on your web server or service to which Cornerstone CSX will send webhook communication.</w:t>
      </w:r>
    </w:p>
    <w:p w:rsidR="00E42EF5" w:rsidRDefault="00830046">
      <w:pPr>
        <w:pStyle w:val="p"/>
      </w:pPr>
      <w:r>
        <w:t>The first step in creating a webhook is to create a webhook endpoint to link your hosted URL and the webhook.</w:t>
      </w:r>
    </w:p>
    <w:p w:rsidR="00E42EF5" w:rsidRDefault="00830046">
      <w:pPr>
        <w:pStyle w:val="p"/>
      </w:pPr>
      <w:r>
        <w:t xml:space="preserve">To create a webhook endpoint, go to </w:t>
      </w:r>
      <w:r>
        <w:rPr>
          <w:rStyle w:val="spannavinstructions"/>
        </w:rPr>
        <w:t>Admin &gt; Tools &gt; Edge &gt; Endpoints</w:t>
      </w:r>
      <w:r>
        <w:t xml:space="preserve"> and select </w:t>
      </w:r>
      <w:r>
        <w:rPr>
          <w:rStyle w:val="b"/>
        </w:rPr>
        <w:t>Create Endpoint</w:t>
      </w:r>
      <w:r>
        <w:t xml:space="preserve">. </w:t>
      </w:r>
    </w:p>
    <w:p w:rsidR="00E42EF5" w:rsidRDefault="00830046">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164"/>
        <w:gridCol w:w="5115"/>
        <w:gridCol w:w="1321"/>
      </w:tblGrid>
      <w:tr w:rsidR="00E42EF5">
        <w:tc>
          <w:tcPr>
            <w:tcW w:w="3630" w:type="dxa"/>
            <w:tcBorders>
              <w:right w:val="single" w:sz="16" w:space="0" w:color="758592"/>
            </w:tcBorders>
            <w:shd w:val="clear" w:color="auto" w:fill="758592"/>
            <w:tcMar>
              <w:top w:w="60" w:type="dxa"/>
              <w:left w:w="60" w:type="dxa"/>
              <w:bottom w:w="60" w:type="dxa"/>
              <w:right w:w="60" w:type="dxa"/>
            </w:tcMar>
          </w:tcPr>
          <w:p w:rsidR="00E42EF5" w:rsidRDefault="00830046">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E42EF5" w:rsidRDefault="00830046">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E42EF5" w:rsidRDefault="00830046">
            <w:pPr>
              <w:pStyle w:val="tdTableStyle-PermissionTableHeaderStyle2019-BodyA-Column3-Body1"/>
              <w:shd w:val="clear" w:color="auto" w:fill="758592"/>
            </w:pPr>
            <w:r>
              <w:rPr>
                <w:shd w:val="clear" w:color="auto" w:fill="758592"/>
              </w:rPr>
              <w:t>CATEGORY</w:t>
            </w:r>
          </w:p>
        </w:tc>
      </w:tr>
    </w:tbl>
    <w:p w:rsidR="00E42EF5" w:rsidRDefault="00E42E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163"/>
        <w:gridCol w:w="5109"/>
        <w:gridCol w:w="1328"/>
      </w:tblGrid>
      <w:tr w:rsidR="00E42EF5">
        <w:tc>
          <w:tcPr>
            <w:tcW w:w="3630" w:type="dxa"/>
            <w:tcBorders>
              <w:right w:val="single" w:sz="16" w:space="0" w:color="758592"/>
            </w:tcBorders>
            <w:tcMar>
              <w:top w:w="60" w:type="dxa"/>
              <w:left w:w="60" w:type="dxa"/>
              <w:bottom w:w="60" w:type="dxa"/>
              <w:right w:w="60" w:type="dxa"/>
            </w:tcMar>
          </w:tcPr>
          <w:p w:rsidR="00E42EF5" w:rsidRDefault="00830046">
            <w:pPr>
              <w:pStyle w:val="tdTableStyle-PermissionTableRowStyle-BodyB-Column1-Body1"/>
            </w:pPr>
            <w:r>
              <w:t>Edge Endpoints - Manage</w:t>
            </w:r>
          </w:p>
        </w:tc>
        <w:tc>
          <w:tcPr>
            <w:tcW w:w="8715" w:type="dxa"/>
            <w:tcBorders>
              <w:right w:val="single" w:sz="16" w:space="0" w:color="758592"/>
            </w:tcBorders>
            <w:tcMar>
              <w:top w:w="60" w:type="dxa"/>
              <w:left w:w="60" w:type="dxa"/>
              <w:bottom w:w="60" w:type="dxa"/>
              <w:right w:w="60" w:type="dxa"/>
            </w:tcMar>
          </w:tcPr>
          <w:p w:rsidR="00E42EF5" w:rsidRDefault="00730CAA">
            <w:pPr>
              <w:pStyle w:val="tdTableStyle-PermissionTableRowStyle-BodyB-Column2-Body1"/>
            </w:pPr>
            <w:r>
              <w:fldChar w:fldCharType="begin"/>
            </w:r>
            <w:r w:rsidR="00830046">
              <w:instrText xml:space="preserve"> XE "User" </w:instrText>
            </w:r>
            <w:r>
              <w:fldChar w:fldCharType="end"/>
            </w:r>
            <w:r>
              <w:fldChar w:fldCharType="begin"/>
            </w:r>
            <w:r w:rsidR="00830046">
              <w:instrText xml:space="preserve"> XE "Organizational Unit" </w:instrText>
            </w:r>
            <w:r>
              <w:fldChar w:fldCharType="end"/>
            </w:r>
            <w:r w:rsidR="00830046">
              <w:t>Grants access to view, create, edit, and verify Edge Endpoints used with Webhooks. This permission can be constrained by OU and User. This is an administrator permission.</w:t>
            </w:r>
          </w:p>
        </w:tc>
        <w:tc>
          <w:tcPr>
            <w:tcW w:w="2190" w:type="dxa"/>
            <w:tcMar>
              <w:top w:w="60" w:type="dxa"/>
              <w:left w:w="60" w:type="dxa"/>
              <w:bottom w:w="60" w:type="dxa"/>
              <w:right w:w="60" w:type="dxa"/>
            </w:tcMar>
          </w:tcPr>
          <w:p w:rsidR="00E42EF5" w:rsidRDefault="00830046">
            <w:pPr>
              <w:pStyle w:val="tdTableStyle-PermissionTableRowStyle-BodyA-Column3-Body1"/>
            </w:pPr>
            <w:r>
              <w:t>Edge</w:t>
            </w:r>
          </w:p>
        </w:tc>
      </w:tr>
    </w:tbl>
    <w:p w:rsidR="00E42EF5" w:rsidRDefault="00EB3008">
      <w:pPr>
        <w:pStyle w:val="pimage"/>
      </w:pPr>
      <w:r>
        <w:rPr>
          <w:noProof/>
        </w:rPr>
        <w:drawing>
          <wp:inline distT="0" distB="0" distL="0" distR="0">
            <wp:extent cx="5486400" cy="44653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4465320"/>
                    </a:xfrm>
                    <a:prstGeom prst="rect">
                      <a:avLst/>
                    </a:prstGeom>
                    <a:noFill/>
                    <a:ln>
                      <a:noFill/>
                    </a:ln>
                  </pic:spPr>
                </pic:pic>
              </a:graphicData>
            </a:graphic>
          </wp:inline>
        </w:drawing>
      </w:r>
    </w:p>
    <w:p w:rsidR="00E42EF5" w:rsidRDefault="00830046">
      <w:pPr>
        <w:pStyle w:val="p"/>
      </w:pPr>
      <w:r>
        <w:t>Enter the following information for the webhook endpoint:</w:t>
      </w:r>
    </w:p>
    <w:p w:rsidR="00E42EF5" w:rsidRDefault="00830046">
      <w:pPr>
        <w:pStyle w:val="li"/>
        <w:numPr>
          <w:ilvl w:val="0"/>
          <w:numId w:val="5"/>
        </w:numPr>
        <w:spacing w:before="80"/>
        <w:ind w:left="400"/>
      </w:pPr>
      <w:r>
        <w:rPr>
          <w:rStyle w:val="spanfield"/>
        </w:rPr>
        <w:lastRenderedPageBreak/>
        <w:t>Endpoint Name</w:t>
      </w:r>
      <w:r>
        <w:t xml:space="preserve"> - Enter a descriptive name for the endpoint to avoid confusion when selecting an endpoint for a webhook.</w:t>
      </w:r>
    </w:p>
    <w:p w:rsidR="00E42EF5" w:rsidRDefault="00830046">
      <w:pPr>
        <w:pStyle w:val="li"/>
        <w:numPr>
          <w:ilvl w:val="0"/>
          <w:numId w:val="5"/>
        </w:numPr>
        <w:ind w:left="400"/>
      </w:pPr>
      <w:r>
        <w:rPr>
          <w:rStyle w:val="spanfield"/>
        </w:rPr>
        <w:t>Endpoint URL</w:t>
      </w:r>
      <w:r>
        <w:t xml:space="preserve"> - Enter the URL of your server or service to which Cornerstone CSX will send the webhook.</w:t>
      </w:r>
    </w:p>
    <w:p w:rsidR="00E42EF5" w:rsidRDefault="00830046">
      <w:pPr>
        <w:pStyle w:val="li"/>
        <w:numPr>
          <w:ilvl w:val="0"/>
          <w:numId w:val="5"/>
        </w:numPr>
        <w:ind w:left="400"/>
      </w:pPr>
      <w:r>
        <w:rPr>
          <w:rStyle w:val="spanfield"/>
        </w:rPr>
        <w:t>x-api-key</w:t>
      </w:r>
    </w:p>
    <w:p w:rsidR="00E42EF5" w:rsidRDefault="00830046">
      <w:pPr>
        <w:pStyle w:val="li"/>
        <w:numPr>
          <w:ilvl w:val="0"/>
          <w:numId w:val="5"/>
        </w:numPr>
        <w:ind w:left="400"/>
      </w:pPr>
      <w:r>
        <w:rPr>
          <w:rStyle w:val="spanfield"/>
        </w:rPr>
        <w:t>Content Encoding</w:t>
      </w:r>
      <w:r>
        <w:t xml:space="preserve"> - Select the gzip format from the dropdown. Gzip is a file format designed to compress HTTP content before it is delivered to a client. It utilizes the gzip algorithm to reduce file size and optimize transmission.</w:t>
      </w:r>
    </w:p>
    <w:p w:rsidR="00E42EF5" w:rsidRDefault="00730CAA">
      <w:pPr>
        <w:pStyle w:val="li"/>
        <w:numPr>
          <w:ilvl w:val="0"/>
          <w:numId w:val="5"/>
        </w:numPr>
        <w:spacing w:after="320"/>
        <w:ind w:left="400"/>
      </w:pPr>
      <w:r>
        <w:fldChar w:fldCharType="begin"/>
      </w:r>
      <w:r w:rsidR="00830046">
        <w:instrText xml:space="preserve"> XE "Security" </w:instrText>
      </w:r>
      <w:r>
        <w:fldChar w:fldCharType="end"/>
      </w:r>
      <w:r w:rsidR="00830046">
        <w:rPr>
          <w:rStyle w:val="spanfield"/>
        </w:rPr>
        <w:t>Security Token</w:t>
      </w:r>
      <w:r w:rsidR="00830046">
        <w:t xml:space="preserve"> - You may copy or regenerate the security token if a new token is needed.</w:t>
      </w:r>
    </w:p>
    <w:p w:rsidR="00E42EF5" w:rsidRDefault="00830046">
      <w:pPr>
        <w:pStyle w:val="p"/>
      </w:pPr>
      <w:r>
        <w:t>You will be provided with an automatically generated x-api-key and a Security Token for you to provide to the receiving service. Both are unique alphanumeric codes that will be included in API requests for identification and authorization. While they serve similar purposes as authentication mechanisms, their usage might differ based on the specific requirements of your receiving service and organization.</w:t>
      </w:r>
    </w:p>
    <w:p w:rsidR="00E42EF5" w:rsidRDefault="00830046">
      <w:pPr>
        <w:pStyle w:val="p"/>
      </w:pPr>
      <w:r>
        <w:t>x-api-keys and secret tokens are unique for the endpoint you are creating in your Cornerstone CSX portal. No two endpoints will have the same codes. Every time the Create New Endpoint button is selected, new strings will be generated for both.</w:t>
      </w:r>
    </w:p>
    <w:p w:rsidR="00E42EF5" w:rsidRDefault="00830046">
      <w:pPr>
        <w:pStyle w:val="p"/>
      </w:pPr>
      <w:r>
        <w:t xml:space="preserve">Select the </w:t>
      </w:r>
      <w:r>
        <w:rPr>
          <w:rStyle w:val="spanbuttonname"/>
        </w:rPr>
        <w:t>Create and Verify</w:t>
      </w:r>
      <w:r w:rsidR="00730CAA">
        <w:fldChar w:fldCharType="begin"/>
      </w:r>
      <w:r>
        <w:instrText xml:space="preserve"> XE "Connection" </w:instrText>
      </w:r>
      <w:r w:rsidR="00730CAA">
        <w:fldChar w:fldCharType="end"/>
      </w:r>
      <w:r>
        <w:t xml:space="preserve"> button to run the verification process. Verification sends a brief communication to your provided Endpoint URL to ensure a secure connection. Your endpoint will need to be verified before it can be used for a webhook.</w:t>
      </w:r>
    </w:p>
    <w:p w:rsidR="00E42EF5" w:rsidRDefault="00830046">
      <w:pPr>
        <w:pStyle w:val="p"/>
      </w:pPr>
      <w:r>
        <w:t xml:space="preserve">Select the </w:t>
      </w:r>
      <w:r>
        <w:rPr>
          <w:rStyle w:val="spanbuttonname"/>
        </w:rPr>
        <w:t>Create</w:t>
      </w:r>
      <w:r>
        <w:t xml:space="preserve"> button to create the endpoint without verification. The endpoint will appear on the Endpoint Management page in a status of Unverified. Once ready, select the </w:t>
      </w:r>
      <w:r>
        <w:rPr>
          <w:rStyle w:val="b"/>
        </w:rPr>
        <w:t>Verify</w:t>
      </w:r>
      <w:r>
        <w:t xml:space="preserve"> link. </w:t>
      </w:r>
      <w:r>
        <w:rPr>
          <w:rStyle w:val="xref"/>
        </w:rPr>
        <w:t xml:space="preserve">See </w:t>
      </w:r>
      <w:r>
        <w:rPr>
          <w:rStyle w:val="b1"/>
        </w:rPr>
        <w:t xml:space="preserve">Endpoint Management </w:t>
      </w:r>
      <w:r>
        <w:t>on page </w:t>
      </w:r>
      <w:r w:rsidR="00730CAA" w:rsidRPr="00730CAA">
        <w:fldChar w:fldCharType="begin"/>
      </w:r>
      <w:r w:rsidR="00E42EF5">
        <w:instrText xml:space="preserve"> PAGEREF _Ref-824498378 \h  \* MERGEFORMAT </w:instrText>
      </w:r>
      <w:r w:rsidR="00730CAA" w:rsidRPr="00730CAA">
        <w:fldChar w:fldCharType="separate"/>
      </w:r>
      <w:r w:rsidR="00671A35" w:rsidRPr="00671A35">
        <w:rPr>
          <w:rStyle w:val="xref"/>
          <w:noProof/>
        </w:rPr>
        <w:t>4</w:t>
      </w:r>
      <w:r w:rsidR="00730CAA" w:rsidRPr="00E42EF5">
        <w:rPr>
          <w:rStyle w:val="xref"/>
        </w:rPr>
        <w:fldChar w:fldCharType="end"/>
      </w:r>
      <w:r>
        <w:rPr>
          <w:rStyle w:val="xref"/>
        </w:rPr>
        <w:t xml:space="preserve"> for additional information.</w:t>
      </w:r>
    </w:p>
    <w:p w:rsidR="00E42EF5" w:rsidRDefault="00830046">
      <w:pPr>
        <w:pStyle w:val="h2"/>
      </w:pPr>
      <w:bookmarkStart w:id="6" w:name="_Ref-594426275"/>
      <w:bookmarkStart w:id="7" w:name="_Toc162022980"/>
      <w:r>
        <w:lastRenderedPageBreak/>
        <w:t>Webhook Management</w:t>
      </w:r>
      <w:bookmarkEnd w:id="6"/>
      <w:bookmarkEnd w:id="7"/>
    </w:p>
    <w:p w:rsidR="00E42EF5" w:rsidRDefault="00830046">
      <w:pPr>
        <w:pStyle w:val="p"/>
      </w:pPr>
      <w:r>
        <w:t>From the Webhook Management page, administrators can create webhooks that is connected to an existing endpoint. Administrators can start and stop webhooks.</w:t>
      </w:r>
    </w:p>
    <w:p w:rsidR="00E42EF5" w:rsidRDefault="00830046">
      <w:pPr>
        <w:pStyle w:val="p"/>
      </w:pPr>
      <w:r>
        <w:t>Endpoints must be configured before webhooks can be created.</w:t>
      </w:r>
    </w:p>
    <w:p w:rsidR="00E42EF5" w:rsidRDefault="00830046">
      <w:pPr>
        <w:pStyle w:val="p"/>
      </w:pPr>
      <w:r>
        <w:t xml:space="preserve">To manage webhooks and webhook endpoints, go to </w:t>
      </w:r>
      <w:r>
        <w:rPr>
          <w:rStyle w:val="spannavinstructions"/>
        </w:rPr>
        <w:t>Admin &gt; Tools &gt; Edge &gt; Webhooks</w:t>
      </w:r>
      <w:r>
        <w:t>.</w:t>
      </w:r>
    </w:p>
    <w:p w:rsidR="00E42EF5" w:rsidRDefault="00830046">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164"/>
        <w:gridCol w:w="5115"/>
        <w:gridCol w:w="1321"/>
      </w:tblGrid>
      <w:tr w:rsidR="00E42EF5">
        <w:tc>
          <w:tcPr>
            <w:tcW w:w="3630" w:type="dxa"/>
            <w:tcBorders>
              <w:right w:val="single" w:sz="16" w:space="0" w:color="758592"/>
            </w:tcBorders>
            <w:shd w:val="clear" w:color="auto" w:fill="758592"/>
            <w:tcMar>
              <w:top w:w="60" w:type="dxa"/>
              <w:left w:w="60" w:type="dxa"/>
              <w:bottom w:w="60" w:type="dxa"/>
              <w:right w:w="60" w:type="dxa"/>
            </w:tcMar>
          </w:tcPr>
          <w:p w:rsidR="00E42EF5" w:rsidRDefault="00830046">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E42EF5" w:rsidRDefault="00830046">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E42EF5" w:rsidRDefault="00830046">
            <w:pPr>
              <w:pStyle w:val="tdTableStyle-PermissionTableHeaderStyle2019-BodyA-Column3-Body1"/>
              <w:shd w:val="clear" w:color="auto" w:fill="758592"/>
            </w:pPr>
            <w:r>
              <w:rPr>
                <w:shd w:val="clear" w:color="auto" w:fill="758592"/>
              </w:rPr>
              <w:t>CATEGORY</w:t>
            </w:r>
          </w:p>
        </w:tc>
      </w:tr>
    </w:tbl>
    <w:p w:rsidR="00E42EF5" w:rsidRDefault="00E42E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163"/>
        <w:gridCol w:w="5109"/>
        <w:gridCol w:w="1328"/>
      </w:tblGrid>
      <w:tr w:rsidR="00E42EF5">
        <w:tc>
          <w:tcPr>
            <w:tcW w:w="3630" w:type="dxa"/>
            <w:tcBorders>
              <w:right w:val="single" w:sz="16" w:space="0" w:color="758592"/>
            </w:tcBorders>
            <w:tcMar>
              <w:top w:w="60" w:type="dxa"/>
              <w:left w:w="60" w:type="dxa"/>
              <w:bottom w:w="60" w:type="dxa"/>
              <w:right w:w="60" w:type="dxa"/>
            </w:tcMar>
          </w:tcPr>
          <w:p w:rsidR="00E42EF5" w:rsidRDefault="00830046">
            <w:pPr>
              <w:pStyle w:val="tdTableStyle-PermissionTableRowStyle-BodyB-Column1-Body1"/>
            </w:pPr>
            <w:r>
              <w:t>Edge Endpoints - Manage</w:t>
            </w:r>
          </w:p>
        </w:tc>
        <w:tc>
          <w:tcPr>
            <w:tcW w:w="8715" w:type="dxa"/>
            <w:tcBorders>
              <w:right w:val="single" w:sz="16" w:space="0" w:color="758592"/>
            </w:tcBorders>
            <w:tcMar>
              <w:top w:w="60" w:type="dxa"/>
              <w:left w:w="60" w:type="dxa"/>
              <w:bottom w:w="60" w:type="dxa"/>
              <w:right w:w="60" w:type="dxa"/>
            </w:tcMar>
          </w:tcPr>
          <w:p w:rsidR="00E42EF5" w:rsidRDefault="00730CAA">
            <w:pPr>
              <w:pStyle w:val="tdTableStyle-PermissionTableRowStyle-BodyB-Column2-Body1"/>
            </w:pPr>
            <w:r>
              <w:fldChar w:fldCharType="begin"/>
            </w:r>
            <w:r w:rsidR="00830046">
              <w:instrText xml:space="preserve"> XE "User" </w:instrText>
            </w:r>
            <w:r>
              <w:fldChar w:fldCharType="end"/>
            </w:r>
            <w:r>
              <w:fldChar w:fldCharType="begin"/>
            </w:r>
            <w:r w:rsidR="00830046">
              <w:instrText xml:space="preserve"> XE "Organizational Unit" </w:instrText>
            </w:r>
            <w:r>
              <w:fldChar w:fldCharType="end"/>
            </w:r>
            <w:r w:rsidR="00830046">
              <w:t>Grants access to view, create, edit, and verify Edge Endpoints used with Webhooks. This permission can be constrained by OU and User. This is an administrator permission.</w:t>
            </w:r>
          </w:p>
        </w:tc>
        <w:tc>
          <w:tcPr>
            <w:tcW w:w="2190" w:type="dxa"/>
            <w:tcMar>
              <w:top w:w="60" w:type="dxa"/>
              <w:left w:w="60" w:type="dxa"/>
              <w:bottom w:w="60" w:type="dxa"/>
              <w:right w:w="60" w:type="dxa"/>
            </w:tcMar>
          </w:tcPr>
          <w:p w:rsidR="00E42EF5" w:rsidRDefault="00830046">
            <w:pPr>
              <w:pStyle w:val="tdTableStyle-PermissionTableRowStyle-BodyA-Column3-Body1"/>
            </w:pPr>
            <w:r>
              <w:t>Edge</w:t>
            </w:r>
          </w:p>
        </w:tc>
      </w:tr>
    </w:tbl>
    <w:p w:rsidR="00E42EF5" w:rsidRDefault="00E42E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163"/>
        <w:gridCol w:w="5109"/>
        <w:gridCol w:w="1328"/>
      </w:tblGrid>
      <w:tr w:rsidR="00E42EF5">
        <w:tc>
          <w:tcPr>
            <w:tcW w:w="3630" w:type="dxa"/>
            <w:tcBorders>
              <w:right w:val="single" w:sz="16" w:space="0" w:color="758592"/>
            </w:tcBorders>
            <w:tcMar>
              <w:top w:w="60" w:type="dxa"/>
              <w:left w:w="60" w:type="dxa"/>
              <w:bottom w:w="60" w:type="dxa"/>
              <w:right w:w="60" w:type="dxa"/>
            </w:tcMar>
          </w:tcPr>
          <w:p w:rsidR="00E42EF5" w:rsidRDefault="00830046">
            <w:pPr>
              <w:pStyle w:val="tdTableStyle-PermissionTableRowStyle-BodyB-Column1-Body1"/>
            </w:pPr>
            <w:r>
              <w:t>Edge Webhooks - Manage</w:t>
            </w:r>
          </w:p>
        </w:tc>
        <w:tc>
          <w:tcPr>
            <w:tcW w:w="8715" w:type="dxa"/>
            <w:tcBorders>
              <w:right w:val="single" w:sz="16" w:space="0" w:color="758592"/>
            </w:tcBorders>
            <w:tcMar>
              <w:top w:w="60" w:type="dxa"/>
              <w:left w:w="60" w:type="dxa"/>
              <w:bottom w:w="60" w:type="dxa"/>
              <w:right w:w="60" w:type="dxa"/>
            </w:tcMar>
          </w:tcPr>
          <w:p w:rsidR="00E42EF5" w:rsidRDefault="00830046">
            <w:pPr>
              <w:pStyle w:val="tdTableStyle-PermissionTableRowStyle-BodyB-Column2-Body1"/>
            </w:pPr>
            <w:r>
              <w:t>Grants access to view, create, and edit Edge Webhooks. This permission can be constrained by OU and User. This is an administrator permission.</w:t>
            </w:r>
          </w:p>
        </w:tc>
        <w:tc>
          <w:tcPr>
            <w:tcW w:w="2190" w:type="dxa"/>
            <w:tcMar>
              <w:top w:w="60" w:type="dxa"/>
              <w:left w:w="60" w:type="dxa"/>
              <w:bottom w:w="60" w:type="dxa"/>
              <w:right w:w="60" w:type="dxa"/>
            </w:tcMar>
          </w:tcPr>
          <w:p w:rsidR="00E42EF5" w:rsidRDefault="00830046">
            <w:pPr>
              <w:pStyle w:val="tdTableStyle-PermissionTableRowStyle-BodyA-Column3-Body1"/>
            </w:pPr>
            <w:r>
              <w:t>Edge</w:t>
            </w:r>
          </w:p>
        </w:tc>
      </w:tr>
    </w:tbl>
    <w:p w:rsidR="00E42EF5" w:rsidRDefault="00EB3008">
      <w:pPr>
        <w:pStyle w:val="pimage"/>
      </w:pPr>
      <w:r>
        <w:rPr>
          <w:noProof/>
        </w:rPr>
        <w:drawing>
          <wp:inline distT="0" distB="0" distL="0" distR="0">
            <wp:extent cx="5486400" cy="185928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1859280"/>
                    </a:xfrm>
                    <a:prstGeom prst="rect">
                      <a:avLst/>
                    </a:prstGeom>
                    <a:noFill/>
                    <a:ln>
                      <a:noFill/>
                    </a:ln>
                  </pic:spPr>
                </pic:pic>
              </a:graphicData>
            </a:graphic>
          </wp:inline>
        </w:drawing>
      </w:r>
    </w:p>
    <w:p w:rsidR="00E42EF5" w:rsidRDefault="00830046">
      <w:pPr>
        <w:pStyle w:val="h3Topic"/>
      </w:pPr>
      <w:r>
        <w:t>Manage Webhook Endpoints</w:t>
      </w:r>
    </w:p>
    <w:p w:rsidR="00E42EF5" w:rsidRDefault="00830046">
      <w:pPr>
        <w:pStyle w:val="p"/>
      </w:pPr>
      <w:r>
        <w:t xml:space="preserve">Select the </w:t>
      </w:r>
      <w:r>
        <w:rPr>
          <w:rStyle w:val="spanbuttonname"/>
        </w:rPr>
        <w:t>Endpoints</w:t>
      </w:r>
      <w:r>
        <w:t xml:space="preserve"> button to manage webhook endpoints. </w:t>
      </w:r>
      <w:r>
        <w:rPr>
          <w:rStyle w:val="xref"/>
        </w:rPr>
        <w:t xml:space="preserve">See </w:t>
      </w:r>
      <w:r>
        <w:rPr>
          <w:rStyle w:val="b1"/>
        </w:rPr>
        <w:t xml:space="preserve">Endpoint Management </w:t>
      </w:r>
      <w:r>
        <w:t>on page </w:t>
      </w:r>
      <w:r w:rsidR="00730CAA" w:rsidRPr="00730CAA">
        <w:fldChar w:fldCharType="begin"/>
      </w:r>
      <w:r w:rsidR="00E42EF5">
        <w:instrText xml:space="preserve"> PAGEREF _Ref-824498378 \h  \* MERGEFORMAT </w:instrText>
      </w:r>
      <w:r w:rsidR="00730CAA" w:rsidRPr="00730CAA">
        <w:fldChar w:fldCharType="separate"/>
      </w:r>
      <w:r w:rsidR="00671A35" w:rsidRPr="00671A35">
        <w:rPr>
          <w:rStyle w:val="xref"/>
          <w:noProof/>
        </w:rPr>
        <w:t>4</w:t>
      </w:r>
      <w:r w:rsidR="00730CAA" w:rsidRPr="00E42EF5">
        <w:rPr>
          <w:rStyle w:val="xref"/>
        </w:rPr>
        <w:fldChar w:fldCharType="end"/>
      </w:r>
      <w:r>
        <w:rPr>
          <w:rStyle w:val="xref"/>
        </w:rPr>
        <w:t xml:space="preserve"> for additional information.</w:t>
      </w:r>
    </w:p>
    <w:p w:rsidR="00E42EF5" w:rsidRDefault="00830046">
      <w:pPr>
        <w:pStyle w:val="h3Topic"/>
      </w:pPr>
      <w:r>
        <w:t>Create New Webhook</w:t>
      </w:r>
    </w:p>
    <w:p w:rsidR="00E42EF5" w:rsidRDefault="00830046">
      <w:pPr>
        <w:pStyle w:val="p"/>
      </w:pPr>
      <w:r>
        <w:t xml:space="preserve">Select the </w:t>
      </w:r>
      <w:r>
        <w:rPr>
          <w:rStyle w:val="spanbuttonname"/>
        </w:rPr>
        <w:t>Create New Webhook</w:t>
      </w:r>
      <w:r>
        <w:t xml:space="preserve"> button to create a webhook. </w:t>
      </w:r>
      <w:r>
        <w:rPr>
          <w:rStyle w:val="xref"/>
        </w:rPr>
        <w:t xml:space="preserve">See </w:t>
      </w:r>
      <w:r>
        <w:rPr>
          <w:rStyle w:val="b1"/>
        </w:rPr>
        <w:t xml:space="preserve">Create a Webhook </w:t>
      </w:r>
      <w:r>
        <w:t>on page </w:t>
      </w:r>
      <w:r w:rsidR="00730CAA" w:rsidRPr="00730CAA">
        <w:fldChar w:fldCharType="begin"/>
      </w:r>
      <w:r w:rsidR="00E42EF5">
        <w:instrText xml:space="preserve"> PAGEREF _Ref-239680117 \h  \* MERGEFORMAT </w:instrText>
      </w:r>
      <w:r w:rsidR="00730CAA" w:rsidRPr="00730CAA">
        <w:fldChar w:fldCharType="separate"/>
      </w:r>
      <w:r w:rsidR="00671A35" w:rsidRPr="00671A35">
        <w:rPr>
          <w:rStyle w:val="xref"/>
          <w:noProof/>
        </w:rPr>
        <w:t>10</w:t>
      </w:r>
      <w:r w:rsidR="00730CAA" w:rsidRPr="00E42EF5">
        <w:rPr>
          <w:rStyle w:val="xref"/>
        </w:rPr>
        <w:fldChar w:fldCharType="end"/>
      </w:r>
      <w:r>
        <w:rPr>
          <w:rStyle w:val="xref"/>
        </w:rPr>
        <w:t xml:space="preserve"> for additional information.</w:t>
      </w:r>
    </w:p>
    <w:p w:rsidR="00E42EF5" w:rsidRDefault="00830046">
      <w:pPr>
        <w:pStyle w:val="h3Topic"/>
      </w:pPr>
      <w:r>
        <w:t>Start or Stop a Webhook</w:t>
      </w:r>
    </w:p>
    <w:p w:rsidR="00E42EF5" w:rsidRDefault="00830046">
      <w:pPr>
        <w:pStyle w:val="p"/>
      </w:pPr>
      <w:r>
        <w:t>To start or stop a webhook, enable or disable the Status toggle for the webhook. The status is displayed next to the toggle.</w:t>
      </w:r>
    </w:p>
    <w:p w:rsidR="00E42EF5" w:rsidRDefault="00830046">
      <w:pPr>
        <w:pStyle w:val="h3Topic"/>
      </w:pPr>
      <w:r>
        <w:lastRenderedPageBreak/>
        <w:t>Edit a Webhook</w:t>
      </w:r>
    </w:p>
    <w:p w:rsidR="00E42EF5" w:rsidRDefault="00830046">
      <w:pPr>
        <w:pStyle w:val="p"/>
      </w:pPr>
      <w:r>
        <w:t xml:space="preserve">Select the </w:t>
      </w:r>
      <w:r>
        <w:rPr>
          <w:rStyle w:val="b"/>
        </w:rPr>
        <w:t>Edit</w:t>
      </w:r>
      <w:r>
        <w:t xml:space="preserve"> link to edit the webhook. </w:t>
      </w:r>
      <w:r>
        <w:rPr>
          <w:rStyle w:val="xref"/>
        </w:rPr>
        <w:t xml:space="preserve">See </w:t>
      </w:r>
      <w:r>
        <w:rPr>
          <w:rStyle w:val="b1"/>
        </w:rPr>
        <w:t xml:space="preserve">Create a Webhook </w:t>
      </w:r>
      <w:r>
        <w:t>on page </w:t>
      </w:r>
      <w:r w:rsidR="00730CAA" w:rsidRPr="00730CAA">
        <w:fldChar w:fldCharType="begin"/>
      </w:r>
      <w:r w:rsidR="00E42EF5">
        <w:instrText xml:space="preserve"> PAGEREF _Ref-239680117 \h  \* MERGEFORMAT </w:instrText>
      </w:r>
      <w:r w:rsidR="00730CAA" w:rsidRPr="00730CAA">
        <w:fldChar w:fldCharType="separate"/>
      </w:r>
      <w:r w:rsidR="00671A35" w:rsidRPr="00671A35">
        <w:rPr>
          <w:rStyle w:val="xref"/>
          <w:noProof/>
        </w:rPr>
        <w:t>10</w:t>
      </w:r>
      <w:r w:rsidR="00730CAA" w:rsidRPr="00E42EF5">
        <w:rPr>
          <w:rStyle w:val="xref"/>
        </w:rPr>
        <w:fldChar w:fldCharType="end"/>
      </w:r>
      <w:r>
        <w:rPr>
          <w:rStyle w:val="xref"/>
        </w:rPr>
        <w:t xml:space="preserve"> for additional information.</w:t>
      </w:r>
    </w:p>
    <w:p w:rsidR="00E42EF5" w:rsidRDefault="00830046">
      <w:pPr>
        <w:pStyle w:val="p"/>
      </w:pPr>
      <w:r>
        <w:t>A webhook can only be edited if the Status toggle is set to Stopped.</w:t>
      </w:r>
    </w:p>
    <w:p w:rsidR="00E42EF5" w:rsidRDefault="00830046">
      <w:pPr>
        <w:pStyle w:val="h2"/>
      </w:pPr>
      <w:bookmarkStart w:id="8" w:name="_Ref-239680117"/>
      <w:bookmarkStart w:id="9" w:name="_Toc162022981"/>
      <w:r>
        <w:lastRenderedPageBreak/>
        <w:t>Create a Webhook</w:t>
      </w:r>
      <w:bookmarkEnd w:id="8"/>
      <w:bookmarkEnd w:id="9"/>
    </w:p>
    <w:p w:rsidR="00E42EF5" w:rsidRDefault="00830046">
      <w:pPr>
        <w:pStyle w:val="p"/>
      </w:pPr>
      <w:r>
        <w:t>After creating a webhook endpoint, you can create a webhook that is connected to the existing endpoint.</w:t>
      </w:r>
    </w:p>
    <w:p w:rsidR="00E42EF5" w:rsidRDefault="00830046">
      <w:pPr>
        <w:pStyle w:val="p"/>
      </w:pPr>
      <w:r>
        <w:t xml:space="preserve">To create a webhook, go to </w:t>
      </w:r>
      <w:r>
        <w:rPr>
          <w:rStyle w:val="spannavinstructions"/>
        </w:rPr>
        <w:t>Admin &gt; Tools &gt; Edge &gt; Webhooks</w:t>
      </w:r>
      <w:r>
        <w:t xml:space="preserve"> and select </w:t>
      </w:r>
      <w:r>
        <w:rPr>
          <w:rStyle w:val="b"/>
        </w:rPr>
        <w:t>Create Webhook</w:t>
      </w:r>
      <w:r>
        <w:t>.</w:t>
      </w:r>
    </w:p>
    <w:p w:rsidR="00E42EF5" w:rsidRDefault="00830046">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042"/>
        <w:gridCol w:w="5009"/>
        <w:gridCol w:w="1549"/>
      </w:tblGrid>
      <w:tr w:rsidR="00E42EF5">
        <w:tc>
          <w:tcPr>
            <w:tcW w:w="2025" w:type="dxa"/>
            <w:tcBorders>
              <w:right w:val="single" w:sz="16" w:space="0" w:color="758592"/>
            </w:tcBorders>
            <w:shd w:val="clear" w:color="auto" w:fill="758592"/>
            <w:tcMar>
              <w:top w:w="60" w:type="dxa"/>
              <w:left w:w="60" w:type="dxa"/>
              <w:bottom w:w="60" w:type="dxa"/>
              <w:right w:w="60" w:type="dxa"/>
            </w:tcMar>
          </w:tcPr>
          <w:p w:rsidR="00E42EF5" w:rsidRDefault="00830046">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E42EF5" w:rsidRDefault="00830046">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E42EF5" w:rsidRDefault="00830046">
            <w:pPr>
              <w:pStyle w:val="tdTableStyle-PermissionTableHeaderStyle2019-BodyA-Column3-Body1"/>
              <w:shd w:val="clear" w:color="auto" w:fill="758592"/>
            </w:pPr>
            <w:r>
              <w:rPr>
                <w:shd w:val="clear" w:color="auto" w:fill="758592"/>
              </w:rPr>
              <w:t>CATEGORY</w:t>
            </w:r>
          </w:p>
        </w:tc>
      </w:tr>
    </w:tbl>
    <w:p w:rsidR="00E42EF5" w:rsidRDefault="00E42E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156"/>
        <w:gridCol w:w="5140"/>
        <w:gridCol w:w="1304"/>
      </w:tblGrid>
      <w:tr w:rsidR="00E42EF5">
        <w:tc>
          <w:tcPr>
            <w:tcW w:w="2520" w:type="dxa"/>
            <w:tcBorders>
              <w:right w:val="single" w:sz="16" w:space="0" w:color="758592"/>
            </w:tcBorders>
            <w:tcMar>
              <w:top w:w="60" w:type="dxa"/>
              <w:left w:w="60" w:type="dxa"/>
              <w:bottom w:w="60" w:type="dxa"/>
              <w:right w:w="60" w:type="dxa"/>
            </w:tcMar>
          </w:tcPr>
          <w:p w:rsidR="00E42EF5" w:rsidRDefault="00830046">
            <w:pPr>
              <w:pStyle w:val="tdTableStyle-PermissionTableRowStyle-BodyB-Column1-Body1"/>
            </w:pPr>
            <w:r>
              <w:t>Edge Webhooks - Manage</w:t>
            </w:r>
          </w:p>
        </w:tc>
        <w:tc>
          <w:tcPr>
            <w:tcW w:w="6045" w:type="dxa"/>
            <w:tcBorders>
              <w:right w:val="single" w:sz="16" w:space="0" w:color="758592"/>
            </w:tcBorders>
            <w:tcMar>
              <w:top w:w="60" w:type="dxa"/>
              <w:left w:w="60" w:type="dxa"/>
              <w:bottom w:w="60" w:type="dxa"/>
              <w:right w:w="60" w:type="dxa"/>
            </w:tcMar>
          </w:tcPr>
          <w:p w:rsidR="00E42EF5" w:rsidRDefault="00730CAA">
            <w:pPr>
              <w:pStyle w:val="tdTableStyle-PermissionTableRowStyle-BodyB-Column2-Body1"/>
            </w:pPr>
            <w:r>
              <w:fldChar w:fldCharType="begin"/>
            </w:r>
            <w:r w:rsidR="00830046">
              <w:instrText xml:space="preserve"> XE "User" </w:instrText>
            </w:r>
            <w:r>
              <w:fldChar w:fldCharType="end"/>
            </w:r>
            <w:r>
              <w:fldChar w:fldCharType="begin"/>
            </w:r>
            <w:r w:rsidR="00830046">
              <w:instrText xml:space="preserve"> XE "Organizational Unit" </w:instrText>
            </w:r>
            <w:r>
              <w:fldChar w:fldCharType="end"/>
            </w:r>
            <w:r w:rsidR="00830046">
              <w:t>Grants access to view, create, and edit Edge Webhooks. This permission can be constrained by OU and User. This is an administrator permission.</w:t>
            </w:r>
          </w:p>
        </w:tc>
        <w:tc>
          <w:tcPr>
            <w:tcW w:w="1515" w:type="dxa"/>
            <w:tcMar>
              <w:top w:w="60" w:type="dxa"/>
              <w:left w:w="60" w:type="dxa"/>
              <w:bottom w:w="60" w:type="dxa"/>
              <w:right w:w="60" w:type="dxa"/>
            </w:tcMar>
          </w:tcPr>
          <w:p w:rsidR="00E42EF5" w:rsidRDefault="00830046">
            <w:pPr>
              <w:pStyle w:val="tdTableStyle-PermissionTableRowStyle-BodyA-Column3-Body1"/>
            </w:pPr>
            <w:r>
              <w:t>Edge</w:t>
            </w:r>
          </w:p>
        </w:tc>
      </w:tr>
    </w:tbl>
    <w:p w:rsidR="00E42EF5" w:rsidRDefault="00EB3008">
      <w:pPr>
        <w:pStyle w:val="pimage"/>
      </w:pPr>
      <w:r>
        <w:rPr>
          <w:noProof/>
        </w:rPr>
        <w:drawing>
          <wp:inline distT="0" distB="0" distL="0" distR="0">
            <wp:extent cx="5486400" cy="499872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4998720"/>
                    </a:xfrm>
                    <a:prstGeom prst="rect">
                      <a:avLst/>
                    </a:prstGeom>
                    <a:noFill/>
                    <a:ln>
                      <a:noFill/>
                    </a:ln>
                  </pic:spPr>
                </pic:pic>
              </a:graphicData>
            </a:graphic>
          </wp:inline>
        </w:drawing>
      </w:r>
    </w:p>
    <w:p w:rsidR="00E42EF5" w:rsidRDefault="00830046">
      <w:pPr>
        <w:pStyle w:val="p"/>
      </w:pPr>
      <w:r>
        <w:t>Enter the following information for the webhook endpoint:</w:t>
      </w:r>
    </w:p>
    <w:p w:rsidR="00E42EF5" w:rsidRDefault="00830046">
      <w:pPr>
        <w:pStyle w:val="li"/>
        <w:numPr>
          <w:ilvl w:val="0"/>
          <w:numId w:val="6"/>
        </w:numPr>
        <w:spacing w:before="80"/>
        <w:ind w:left="400"/>
      </w:pPr>
      <w:r>
        <w:rPr>
          <w:rStyle w:val="spanfield"/>
        </w:rPr>
        <w:lastRenderedPageBreak/>
        <w:t>Webhook Name</w:t>
      </w:r>
      <w:r>
        <w:t xml:space="preserve"> - Provide a descriptive name to avoid confusion in the future when audits or changes occur.</w:t>
      </w:r>
    </w:p>
    <w:p w:rsidR="00E42EF5" w:rsidRDefault="00730CAA">
      <w:pPr>
        <w:pStyle w:val="li"/>
        <w:numPr>
          <w:ilvl w:val="0"/>
          <w:numId w:val="6"/>
        </w:numPr>
        <w:ind w:left="400"/>
      </w:pPr>
      <w:r>
        <w:fldChar w:fldCharType="begin"/>
      </w:r>
      <w:r w:rsidR="00830046">
        <w:instrText xml:space="preserve"> XE "Event" </w:instrText>
      </w:r>
      <w:r>
        <w:fldChar w:fldCharType="end"/>
      </w:r>
      <w:r w:rsidR="00830046">
        <w:rPr>
          <w:rStyle w:val="spanfield"/>
        </w:rPr>
        <w:t>Event Category</w:t>
      </w:r>
      <w:r w:rsidR="00830046">
        <w:t xml:space="preserve"> - Select the type of webhook:</w:t>
      </w:r>
    </w:p>
    <w:p w:rsidR="00E42EF5" w:rsidRDefault="00730CAA">
      <w:pPr>
        <w:pStyle w:val="li1"/>
        <w:numPr>
          <w:ilvl w:val="1"/>
          <w:numId w:val="7"/>
        </w:numPr>
        <w:ind w:left="800"/>
      </w:pPr>
      <w:r>
        <w:fldChar w:fldCharType="begin"/>
      </w:r>
      <w:r w:rsidR="00830046">
        <w:instrText xml:space="preserve"> XE "Learning" </w:instrText>
      </w:r>
      <w:r>
        <w:fldChar w:fldCharType="end"/>
      </w:r>
      <w:r w:rsidR="00830046">
        <w:t>Training - These are webhooks that send communication based on Cornerstone CSX Learning-related system events.</w:t>
      </w:r>
    </w:p>
    <w:p w:rsidR="00E42EF5" w:rsidRDefault="00830046">
      <w:pPr>
        <w:pStyle w:val="li1"/>
        <w:numPr>
          <w:ilvl w:val="1"/>
          <w:numId w:val="7"/>
        </w:numPr>
        <w:ind w:left="800"/>
      </w:pPr>
      <w:r>
        <w:t>Status - These are webhooks that send notifications based on the status of your webhooks.</w:t>
      </w:r>
    </w:p>
    <w:p w:rsidR="00E42EF5" w:rsidRDefault="00830046">
      <w:pPr>
        <w:pStyle w:val="li"/>
        <w:numPr>
          <w:ilvl w:val="0"/>
          <w:numId w:val="6"/>
        </w:numPr>
        <w:ind w:left="400"/>
      </w:pPr>
      <w:r>
        <w:t>Events - Once an Event Category is selected, the Events drop-down appears with selections specific to the selected category. One or more events in the category may be selected. The following events are available:</w:t>
      </w:r>
    </w:p>
    <w:p w:rsidR="00E42EF5" w:rsidRDefault="00830046">
      <w:pPr>
        <w:pStyle w:val="li1"/>
        <w:numPr>
          <w:ilvl w:val="1"/>
          <w:numId w:val="8"/>
        </w:numPr>
        <w:ind w:left="800"/>
      </w:pPr>
      <w:r>
        <w:t>Events:</w:t>
      </w:r>
    </w:p>
    <w:p w:rsidR="00E42EF5" w:rsidRDefault="00830046">
      <w:pPr>
        <w:pStyle w:val="li2"/>
        <w:numPr>
          <w:ilvl w:val="2"/>
          <w:numId w:val="9"/>
        </w:numPr>
        <w:ind w:left="1400"/>
      </w:pPr>
      <w:r>
        <w:t>Training Completion</w:t>
      </w:r>
    </w:p>
    <w:p w:rsidR="00E42EF5" w:rsidRDefault="00830046">
      <w:pPr>
        <w:pStyle w:val="li2"/>
        <w:numPr>
          <w:ilvl w:val="2"/>
          <w:numId w:val="9"/>
        </w:numPr>
        <w:ind w:left="1400"/>
      </w:pPr>
      <w:r>
        <w:t>Training Assigned</w:t>
      </w:r>
    </w:p>
    <w:p w:rsidR="00E42EF5" w:rsidRDefault="00830046">
      <w:pPr>
        <w:pStyle w:val="li1"/>
        <w:numPr>
          <w:ilvl w:val="1"/>
          <w:numId w:val="10"/>
        </w:numPr>
        <w:ind w:left="800"/>
      </w:pPr>
      <w:r>
        <w:t>Status:</w:t>
      </w:r>
    </w:p>
    <w:p w:rsidR="00E42EF5" w:rsidRDefault="00830046">
      <w:pPr>
        <w:pStyle w:val="li2"/>
        <w:numPr>
          <w:ilvl w:val="2"/>
          <w:numId w:val="11"/>
        </w:numPr>
        <w:ind w:left="1400"/>
      </w:pPr>
      <w:r>
        <w:t>Started</w:t>
      </w:r>
    </w:p>
    <w:p w:rsidR="00E42EF5" w:rsidRDefault="00830046">
      <w:pPr>
        <w:pStyle w:val="li2"/>
        <w:numPr>
          <w:ilvl w:val="2"/>
          <w:numId w:val="11"/>
        </w:numPr>
        <w:ind w:left="1400"/>
      </w:pPr>
      <w:r>
        <w:t>Running</w:t>
      </w:r>
    </w:p>
    <w:p w:rsidR="00E42EF5" w:rsidRDefault="00830046">
      <w:pPr>
        <w:pStyle w:val="li2"/>
        <w:numPr>
          <w:ilvl w:val="2"/>
          <w:numId w:val="11"/>
        </w:numPr>
        <w:ind w:left="1400"/>
      </w:pPr>
      <w:r>
        <w:t>Stopped</w:t>
      </w:r>
    </w:p>
    <w:p w:rsidR="00E42EF5" w:rsidRDefault="00830046">
      <w:pPr>
        <w:pStyle w:val="li2"/>
        <w:numPr>
          <w:ilvl w:val="2"/>
          <w:numId w:val="11"/>
        </w:numPr>
        <w:ind w:left="1400"/>
      </w:pPr>
      <w:r>
        <w:t>Failing</w:t>
      </w:r>
    </w:p>
    <w:p w:rsidR="00E42EF5" w:rsidRDefault="00830046">
      <w:pPr>
        <w:pStyle w:val="li2"/>
        <w:numPr>
          <w:ilvl w:val="2"/>
          <w:numId w:val="11"/>
        </w:numPr>
        <w:ind w:left="1400"/>
      </w:pPr>
      <w:r>
        <w:t>Failed</w:t>
      </w:r>
    </w:p>
    <w:p w:rsidR="00E42EF5" w:rsidRDefault="00830046">
      <w:pPr>
        <w:pStyle w:val="li"/>
        <w:numPr>
          <w:ilvl w:val="0"/>
          <w:numId w:val="6"/>
        </w:numPr>
        <w:spacing w:after="320"/>
        <w:ind w:left="400"/>
      </w:pPr>
      <w:r>
        <w:rPr>
          <w:rStyle w:val="spanfield"/>
        </w:rPr>
        <w:t>Endpoint</w:t>
      </w:r>
      <w:r>
        <w:t xml:space="preserve"> - Select the verified endpoint to which you will publish events.</w:t>
      </w:r>
    </w:p>
    <w:p w:rsidR="00E42EF5" w:rsidRDefault="00830046">
      <w:pPr>
        <w:pStyle w:val="p"/>
      </w:pPr>
      <w:r>
        <w:rPr>
          <w:rStyle w:val="b"/>
        </w:rPr>
        <w:t>Note:</w:t>
      </w:r>
      <w:r>
        <w:t xml:space="preserve"> If the desired endpoint is not appearing, return to the endpoint and select the </w:t>
      </w:r>
      <w:r>
        <w:rPr>
          <w:rStyle w:val="spanbuttonname"/>
        </w:rPr>
        <w:t>Verify Now</w:t>
      </w:r>
      <w:r>
        <w:t xml:space="preserve"> button and ensure there are no errors.</w:t>
      </w:r>
    </w:p>
    <w:p w:rsidR="00E42EF5" w:rsidRDefault="00830046">
      <w:pPr>
        <w:pStyle w:val="li"/>
        <w:numPr>
          <w:ilvl w:val="0"/>
          <w:numId w:val="12"/>
        </w:numPr>
        <w:spacing w:before="80" w:after="320"/>
        <w:ind w:left="400"/>
      </w:pPr>
      <w:r>
        <w:t xml:space="preserve">Select a Custom Header, if applicable. You may include up to four custom headers to help authenticate the webhook. Custom headers can be used to pass authentication keys and values to access protected API endpoints. </w:t>
      </w:r>
    </w:p>
    <w:p w:rsidR="00E42EF5" w:rsidRDefault="00830046">
      <w:pPr>
        <w:pStyle w:val="p"/>
      </w:pPr>
      <w:r>
        <w:rPr>
          <w:rStyle w:val="b"/>
        </w:rPr>
        <w:t>Note:</w:t>
      </w:r>
      <w:r>
        <w:t xml:space="preserve"> Do not include login credentials in the custom header fields.</w:t>
      </w:r>
    </w:p>
    <w:p w:rsidR="00E42EF5" w:rsidRDefault="00830046">
      <w:pPr>
        <w:pStyle w:val="p"/>
      </w:pPr>
      <w:r>
        <w:t xml:space="preserve">Select </w:t>
      </w:r>
      <w:r>
        <w:rPr>
          <w:rStyle w:val="spanbuttonname"/>
        </w:rPr>
        <w:t>Create and Start</w:t>
      </w:r>
      <w:r>
        <w:t xml:space="preserve"> to immediately create and start the webhook and begin the flow of event data. Otherwise, select </w:t>
      </w:r>
      <w:r>
        <w:rPr>
          <w:rStyle w:val="spanbuttonname"/>
        </w:rPr>
        <w:t>Create Only</w:t>
      </w:r>
      <w:r>
        <w:t xml:space="preserve"> to create the webhook with the flow of event data stopped.</w:t>
      </w:r>
    </w:p>
    <w:sectPr w:rsidR="00E42EF5" w:rsidSect="00E42EF5">
      <w:headerReference w:type="even" r:id="rId22"/>
      <w:headerReference w:type="default" r:id="rId23"/>
      <w:footerReference w:type="even" r:id="rId24"/>
      <w:footerReference w:type="default" r:id="rId2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046" w:rsidRDefault="00830046" w:rsidP="00E42EF5">
      <w:r>
        <w:separator/>
      </w:r>
    </w:p>
  </w:endnote>
  <w:endnote w:type="continuationSeparator" w:id="0">
    <w:p w:rsidR="00830046" w:rsidRDefault="00830046" w:rsidP="00E4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A35" w:rsidRDefault="00671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A35" w:rsidRDefault="00671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A35" w:rsidRDefault="00671A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2836"/>
      <w:gridCol w:w="2954"/>
      <w:gridCol w:w="2850"/>
    </w:tblGrid>
    <w:tr w:rsidR="00E42EF5">
      <w:trPr>
        <w:jc w:val="center"/>
      </w:trPr>
      <w:tc>
        <w:tcPr>
          <w:tcW w:w="3032" w:type="dxa"/>
        </w:tcPr>
        <w:p w:rsidR="00E42EF5" w:rsidRDefault="00830046">
          <w:pPr>
            <w:pStyle w:val="td"/>
          </w:pPr>
          <w:r>
            <w:t> </w:t>
          </w:r>
        </w:p>
      </w:tc>
      <w:tc>
        <w:tcPr>
          <w:tcW w:w="3159" w:type="dxa"/>
        </w:tcPr>
        <w:p w:rsidR="00E42EF5" w:rsidRDefault="00830046">
          <w:pPr>
            <w:pStyle w:val="td1"/>
            <w:jc w:val="center"/>
          </w:pPr>
          <w:r>
            <w:t>csod.com</w:t>
          </w:r>
        </w:p>
      </w:tc>
      <w:tc>
        <w:tcPr>
          <w:tcW w:w="3048" w:type="dxa"/>
        </w:tcPr>
        <w:p w:rsidR="00E42EF5" w:rsidRDefault="00730CAA">
          <w:pPr>
            <w:pStyle w:val="td2"/>
          </w:pPr>
          <w:r>
            <w:rPr>
              <w:rStyle w:val="variable1"/>
            </w:rPr>
            <w:fldChar w:fldCharType="begin"/>
          </w:r>
          <w:r w:rsidR="00830046">
            <w:rPr>
              <w:rStyle w:val="variable1"/>
            </w:rPr>
            <w:instrText xml:space="preserve"> PAGE \* roman  \* MERGEFORMAT </w:instrText>
          </w:r>
          <w:r>
            <w:rPr>
              <w:rStyle w:val="variable1"/>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E42EF5">
      <w:trPr>
        <w:jc w:val="center"/>
      </w:trPr>
      <w:tc>
        <w:tcPr>
          <w:tcW w:w="3032" w:type="dxa"/>
        </w:tcPr>
        <w:p w:rsidR="00E42EF5" w:rsidRDefault="00830046">
          <w:pPr>
            <w:pStyle w:val="td"/>
          </w:pPr>
          <w:r>
            <w:t> </w:t>
          </w:r>
        </w:p>
      </w:tc>
      <w:tc>
        <w:tcPr>
          <w:tcW w:w="3159" w:type="dxa"/>
        </w:tcPr>
        <w:p w:rsidR="00E42EF5" w:rsidRDefault="00830046">
          <w:pPr>
            <w:pStyle w:val="td1"/>
            <w:jc w:val="center"/>
          </w:pPr>
          <w:r>
            <w:t>csod.com</w:t>
          </w:r>
        </w:p>
      </w:tc>
      <w:tc>
        <w:tcPr>
          <w:tcW w:w="3048" w:type="dxa"/>
        </w:tcPr>
        <w:p w:rsidR="00E42EF5" w:rsidRDefault="00730CAA">
          <w:pPr>
            <w:pStyle w:val="td2"/>
          </w:pPr>
          <w:r>
            <w:rPr>
              <w:rStyle w:val="variable1"/>
            </w:rPr>
            <w:fldChar w:fldCharType="begin"/>
          </w:r>
          <w:r w:rsidR="00830046">
            <w:rPr>
              <w:rStyle w:val="variable1"/>
            </w:rPr>
            <w:instrText xml:space="preserve"> PAGE \* roman  \* MERGEFORMAT </w:instrText>
          </w:r>
          <w:r>
            <w:rPr>
              <w:rStyle w:val="variable1"/>
            </w:rPr>
            <w:fldChar w:fldCharType="separate"/>
          </w:r>
          <w:r w:rsidR="00671A35">
            <w:rPr>
              <w:rStyle w:val="variable1"/>
              <w:noProof/>
            </w:rPr>
            <w:t>i</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EF5" w:rsidRDefault="00E42EF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EF5" w:rsidRDefault="00E42E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046" w:rsidRDefault="00830046" w:rsidP="00E42EF5">
      <w:r>
        <w:separator/>
      </w:r>
    </w:p>
  </w:footnote>
  <w:footnote w:type="continuationSeparator" w:id="0">
    <w:p w:rsidR="00830046" w:rsidRDefault="00830046" w:rsidP="00E42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A35" w:rsidRDefault="00671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A35" w:rsidRDefault="00671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A35" w:rsidRDefault="00671A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EF5" w:rsidRDefault="00830046">
    <w:pPr>
      <w:pStyle w:val="p1"/>
      <w:jc w:val="right"/>
    </w:pPr>
    <w:r>
      <w:t xml:space="preserve">Webhooks: </w:t>
    </w:r>
    <w:fldSimple w:instr=" STYLEREF h1 \* MERGEFORMAT "/>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EF5" w:rsidRDefault="00830046">
    <w:pPr>
      <w:pStyle w:val="p1"/>
      <w:jc w:val="right"/>
    </w:pPr>
    <w:r>
      <w:t xml:space="preserve">Webhooks: </w:t>
    </w:r>
    <w:fldSimple w:instr=" STYLEREF h1 \* MERGEFORMAT ">
      <w:r w:rsidR="00EB3008">
        <w:rPr>
          <w:noProof/>
        </w:rPr>
        <w:t>Webhooks (Early Adopter) - Overview</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EF5" w:rsidRDefault="00E42EF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EF5" w:rsidRDefault="00E42E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069"/>
    <w:multiLevelType w:val="multilevel"/>
    <w:tmpl w:val="D1E03D80"/>
    <w:lvl w:ilvl="0">
      <w:numFmt w:val="decimal"/>
      <w:lvlText w:val=""/>
      <w:lvlJc w:val="left"/>
    </w:lvl>
    <w:lvl w:ilvl="1">
      <w:numFmt w:val="decimal"/>
      <w:lvlText w:val=""/>
      <w:lvlJc w:val="left"/>
    </w:lvl>
    <w:lvl w:ilvl="2">
      <w:start w:val="1"/>
      <w:numFmt w:val="decimal"/>
      <w:lvlText w:val="%3."/>
      <w:lvlJc w:val="right"/>
      <w:pPr>
        <w:tabs>
          <w:tab w:val="num" w:pos="1380"/>
        </w:tabs>
        <w:spacing w:before="20" w:after="20"/>
        <w:ind w:left="1380" w:hanging="210"/>
        <w:jc w:val="left"/>
      </w:pPr>
      <w:rPr>
        <w:color w:val="404040"/>
        <w:sz w:val="22"/>
        <w:szCs w:val="22"/>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5F214D"/>
    <w:multiLevelType w:val="multilevel"/>
    <w:tmpl w:val="18E4610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FE5A17"/>
    <w:multiLevelType w:val="multilevel"/>
    <w:tmpl w:val="CBD65854"/>
    <w:lvl w:ilvl="0">
      <w:numFmt w:val="decimal"/>
      <w:lvlText w:val=""/>
      <w:lvlJc w:val="left"/>
    </w:lvl>
    <w:lvl w:ilvl="1">
      <w:start w:val="2"/>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66506C"/>
    <w:multiLevelType w:val="multilevel"/>
    <w:tmpl w:val="254C5FA4"/>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903A49"/>
    <w:multiLevelType w:val="multilevel"/>
    <w:tmpl w:val="74789044"/>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180DAC"/>
    <w:multiLevelType w:val="multilevel"/>
    <w:tmpl w:val="72B8909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9044C4"/>
    <w:multiLevelType w:val="multilevel"/>
    <w:tmpl w:val="C12AEBF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39797D"/>
    <w:multiLevelType w:val="multilevel"/>
    <w:tmpl w:val="0046C6F2"/>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EA4B89"/>
    <w:multiLevelType w:val="multilevel"/>
    <w:tmpl w:val="FD74078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DE130B"/>
    <w:multiLevelType w:val="multilevel"/>
    <w:tmpl w:val="948080B2"/>
    <w:lvl w:ilvl="0">
      <w:start w:val="5"/>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EC62AF"/>
    <w:multiLevelType w:val="multilevel"/>
    <w:tmpl w:val="3842B572"/>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227DB4"/>
    <w:multiLevelType w:val="multilevel"/>
    <w:tmpl w:val="6F544212"/>
    <w:lvl w:ilvl="0">
      <w:numFmt w:val="decimal"/>
      <w:lvlText w:val=""/>
      <w:lvlJc w:val="left"/>
    </w:lvl>
    <w:lvl w:ilvl="1">
      <w:numFmt w:val="decimal"/>
      <w:lvlText w:val=""/>
      <w:lvlJc w:val="left"/>
    </w:lvl>
    <w:lvl w:ilvl="2">
      <w:start w:val="1"/>
      <w:numFmt w:val="decimal"/>
      <w:lvlText w:val="%3."/>
      <w:lvlJc w:val="right"/>
      <w:pPr>
        <w:tabs>
          <w:tab w:val="num" w:pos="1380"/>
        </w:tabs>
        <w:spacing w:before="20" w:after="20"/>
        <w:ind w:left="1380" w:hanging="210"/>
        <w:jc w:val="left"/>
      </w:pPr>
      <w:rPr>
        <w:color w:val="404040"/>
        <w:sz w:val="22"/>
        <w:szCs w:val="22"/>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6"/>
  </w:num>
  <w:num w:numId="4">
    <w:abstractNumId w:val="8"/>
  </w:num>
  <w:num w:numId="5">
    <w:abstractNumId w:val="3"/>
  </w:num>
  <w:num w:numId="6">
    <w:abstractNumId w:val="7"/>
  </w:num>
  <w:num w:numId="7">
    <w:abstractNumId w:val="10"/>
  </w:num>
  <w:num w:numId="8">
    <w:abstractNumId w:val="4"/>
  </w:num>
  <w:num w:numId="9">
    <w:abstractNumId w:val="11"/>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F5"/>
    <w:rsid w:val="00671A35"/>
    <w:rsid w:val="00730CAA"/>
    <w:rsid w:val="00830046"/>
    <w:rsid w:val="00E42EF5"/>
    <w:rsid w:val="00EB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8F2490A6-B3C9-4B9C-8322-162BB649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30CAA"/>
  </w:style>
  <w:style w:type="paragraph" w:styleId="Heading1">
    <w:name w:val="heading 1"/>
    <w:qFormat/>
    <w:rsid w:val="00E42EF5"/>
    <w:pPr>
      <w:outlineLvl w:val="0"/>
    </w:pPr>
  </w:style>
  <w:style w:type="paragraph" w:styleId="Heading2">
    <w:name w:val="heading 2"/>
    <w:qFormat/>
    <w:rsid w:val="00E42EF5"/>
    <w:pPr>
      <w:outlineLvl w:val="1"/>
    </w:pPr>
  </w:style>
  <w:style w:type="paragraph" w:styleId="Heading3">
    <w:name w:val="heading 3"/>
    <w:qFormat/>
    <w:rsid w:val="00E42EF5"/>
    <w:pPr>
      <w:outlineLvl w:val="2"/>
    </w:pPr>
  </w:style>
  <w:style w:type="paragraph" w:styleId="Heading4">
    <w:name w:val="heading 4"/>
    <w:qFormat/>
    <w:rsid w:val="00E42EF5"/>
    <w:pPr>
      <w:outlineLvl w:val="3"/>
    </w:pPr>
  </w:style>
  <w:style w:type="paragraph" w:styleId="Heading5">
    <w:name w:val="heading 5"/>
    <w:qFormat/>
    <w:rsid w:val="00E42EF5"/>
    <w:pPr>
      <w:outlineLvl w:val="4"/>
    </w:pPr>
  </w:style>
  <w:style w:type="paragraph" w:styleId="Heading6">
    <w:name w:val="heading 6"/>
    <w:qFormat/>
    <w:rsid w:val="00E42EF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E42EF5"/>
    <w:pPr>
      <w:spacing w:before="60" w:after="120"/>
    </w:pPr>
    <w:rPr>
      <w:color w:val="404040"/>
      <w:sz w:val="22"/>
      <w:szCs w:val="22"/>
    </w:rPr>
  </w:style>
  <w:style w:type="paragraph" w:customStyle="1" w:styleId="pimage">
    <w:name w:val="p_image"/>
    <w:rsid w:val="00E42EF5"/>
    <w:pPr>
      <w:spacing w:before="180" w:after="280"/>
      <w:jc w:val="center"/>
    </w:pPr>
    <w:rPr>
      <w:color w:val="404040"/>
      <w:sz w:val="22"/>
      <w:szCs w:val="22"/>
    </w:rPr>
  </w:style>
  <w:style w:type="paragraph" w:customStyle="1" w:styleId="ptitle">
    <w:name w:val="p_title"/>
    <w:rsid w:val="00E42EF5"/>
    <w:pPr>
      <w:pBdr>
        <w:bottom w:val="single" w:sz="12" w:space="0" w:color="323E48"/>
      </w:pBdr>
      <w:spacing w:before="60" w:after="120"/>
      <w:jc w:val="right"/>
    </w:pPr>
    <w:rPr>
      <w:color w:val="323E48"/>
      <w:sz w:val="48"/>
      <w:szCs w:val="48"/>
    </w:rPr>
  </w:style>
  <w:style w:type="character" w:customStyle="1" w:styleId="variable">
    <w:name w:val="variable"/>
    <w:rsid w:val="00E42EF5"/>
    <w:rPr>
      <w:color w:val="323E48"/>
      <w:sz w:val="48"/>
      <w:szCs w:val="48"/>
    </w:rPr>
  </w:style>
  <w:style w:type="paragraph" w:customStyle="1" w:styleId="p1">
    <w:name w:val="p_1"/>
    <w:rsid w:val="00E42EF5"/>
    <w:pPr>
      <w:spacing w:before="60" w:after="120"/>
    </w:pPr>
    <w:rPr>
      <w:color w:val="404040"/>
    </w:rPr>
  </w:style>
  <w:style w:type="character" w:customStyle="1" w:styleId="variable1">
    <w:name w:val="variable_1"/>
    <w:rsid w:val="00E42EF5"/>
    <w:rPr>
      <w:color w:val="404040"/>
      <w:sz w:val="20"/>
      <w:szCs w:val="20"/>
    </w:rPr>
  </w:style>
  <w:style w:type="paragraph" w:customStyle="1" w:styleId="td">
    <w:name w:val="td"/>
    <w:rsid w:val="00E42EF5"/>
    <w:rPr>
      <w:color w:val="404040"/>
      <w:sz w:val="22"/>
      <w:szCs w:val="22"/>
    </w:rPr>
  </w:style>
  <w:style w:type="paragraph" w:customStyle="1" w:styleId="td1">
    <w:name w:val="td_1"/>
    <w:rsid w:val="00E42EF5"/>
    <w:rPr>
      <w:color w:val="404040"/>
    </w:rPr>
  </w:style>
  <w:style w:type="paragraph" w:customStyle="1" w:styleId="td2">
    <w:name w:val="td_2"/>
    <w:rsid w:val="00E42EF5"/>
    <w:pPr>
      <w:jc w:val="right"/>
    </w:pPr>
    <w:rPr>
      <w:color w:val="404040"/>
      <w:sz w:val="22"/>
      <w:szCs w:val="22"/>
    </w:rPr>
  </w:style>
  <w:style w:type="paragraph" w:customStyle="1" w:styleId="h1TOCHeader">
    <w:name w:val="h1_TOCHeader"/>
    <w:rsid w:val="00E42EF5"/>
    <w:pPr>
      <w:keepNext/>
      <w:keepLines/>
      <w:pageBreakBefore/>
      <w:pBdr>
        <w:bottom w:val="single" w:sz="3" w:space="0" w:color="FA4616"/>
      </w:pBdr>
      <w:spacing w:before="300" w:after="294" w:line="418" w:lineRule="atLeast"/>
    </w:pPr>
    <w:rPr>
      <w:color w:val="FA4616"/>
      <w:sz w:val="44"/>
      <w:szCs w:val="44"/>
    </w:rPr>
  </w:style>
  <w:style w:type="paragraph" w:styleId="TOC1">
    <w:name w:val="toc 1"/>
    <w:rsid w:val="00E42EF5"/>
    <w:pPr>
      <w:tabs>
        <w:tab w:val="right" w:leader="dot" w:pos="9780"/>
      </w:tabs>
      <w:spacing w:before="60" w:after="120"/>
    </w:pPr>
  </w:style>
  <w:style w:type="paragraph" w:styleId="TOC2">
    <w:name w:val="toc 2"/>
    <w:rsid w:val="00E42EF5"/>
    <w:pPr>
      <w:tabs>
        <w:tab w:val="right" w:leader="dot" w:pos="9780"/>
      </w:tabs>
      <w:spacing w:before="60" w:after="120"/>
      <w:ind w:left="200"/>
    </w:pPr>
  </w:style>
  <w:style w:type="paragraph" w:styleId="TOC3">
    <w:name w:val="toc 3"/>
    <w:rsid w:val="00E42EF5"/>
    <w:pPr>
      <w:tabs>
        <w:tab w:val="right" w:leader="dot" w:pos="9780"/>
      </w:tabs>
      <w:spacing w:before="60" w:after="120"/>
      <w:ind w:left="400"/>
    </w:pPr>
  </w:style>
  <w:style w:type="paragraph" w:styleId="TOC4">
    <w:name w:val="toc 4"/>
    <w:rsid w:val="00E42EF5"/>
    <w:pPr>
      <w:tabs>
        <w:tab w:val="right" w:leader="dot" w:pos="9780"/>
      </w:tabs>
      <w:spacing w:before="60" w:after="120"/>
      <w:ind w:left="600"/>
    </w:pPr>
  </w:style>
  <w:style w:type="paragraph" w:styleId="TOC5">
    <w:name w:val="toc 5"/>
    <w:rsid w:val="00E42EF5"/>
    <w:pPr>
      <w:tabs>
        <w:tab w:val="right" w:leader="dot" w:pos="9780"/>
      </w:tabs>
      <w:spacing w:before="60" w:after="120"/>
      <w:ind w:left="800"/>
    </w:pPr>
  </w:style>
  <w:style w:type="paragraph" w:styleId="TOC6">
    <w:name w:val="toc 6"/>
    <w:rsid w:val="00E42EF5"/>
    <w:pPr>
      <w:tabs>
        <w:tab w:val="right" w:leader="dot" w:pos="9780"/>
      </w:tabs>
      <w:spacing w:before="60" w:after="120"/>
      <w:ind w:left="1000"/>
    </w:pPr>
  </w:style>
  <w:style w:type="paragraph" w:styleId="TOC7">
    <w:name w:val="toc 7"/>
    <w:rsid w:val="00E42EF5"/>
    <w:pPr>
      <w:tabs>
        <w:tab w:val="right" w:leader="dot" w:pos="8080"/>
      </w:tabs>
      <w:spacing w:before="60" w:after="120"/>
      <w:ind w:left="1200"/>
    </w:pPr>
  </w:style>
  <w:style w:type="paragraph" w:styleId="TOC8">
    <w:name w:val="toc 8"/>
    <w:rsid w:val="00E42EF5"/>
    <w:pPr>
      <w:tabs>
        <w:tab w:val="right" w:leader="dot" w:pos="8080"/>
      </w:tabs>
      <w:spacing w:before="60" w:after="120"/>
      <w:ind w:left="1400"/>
    </w:pPr>
  </w:style>
  <w:style w:type="paragraph" w:styleId="TOC9">
    <w:name w:val="toc 9"/>
    <w:rsid w:val="00E42EF5"/>
    <w:pPr>
      <w:tabs>
        <w:tab w:val="right" w:leader="dot" w:pos="8080"/>
      </w:tabs>
      <w:spacing w:before="60" w:after="120"/>
      <w:ind w:left="1600"/>
    </w:pPr>
  </w:style>
  <w:style w:type="paragraph" w:customStyle="1" w:styleId="h1">
    <w:name w:val="h1"/>
    <w:basedOn w:val="Heading1"/>
    <w:rsid w:val="00E42EF5"/>
    <w:pPr>
      <w:keepNext/>
      <w:keepLines/>
      <w:pageBreakBefore/>
      <w:spacing w:before="300" w:after="294" w:line="418" w:lineRule="atLeast"/>
    </w:pPr>
    <w:rPr>
      <w:color w:val="FA4616"/>
      <w:sz w:val="44"/>
      <w:szCs w:val="44"/>
    </w:rPr>
  </w:style>
  <w:style w:type="paragraph" w:customStyle="1" w:styleId="h2Topic">
    <w:name w:val="h2_Topic"/>
    <w:rsid w:val="00E42EF5"/>
    <w:pPr>
      <w:keepNext/>
      <w:keepLines/>
      <w:spacing w:before="270" w:after="60"/>
    </w:pPr>
    <w:rPr>
      <w:b/>
      <w:bCs/>
      <w:color w:val="404040"/>
      <w:sz w:val="36"/>
      <w:szCs w:val="36"/>
    </w:rPr>
  </w:style>
  <w:style w:type="paragraph" w:customStyle="1" w:styleId="li">
    <w:name w:val="li"/>
    <w:rsid w:val="00E42EF5"/>
    <w:pPr>
      <w:spacing w:before="20" w:after="20"/>
      <w:ind w:left="400"/>
    </w:pPr>
    <w:rPr>
      <w:color w:val="404040"/>
      <w:sz w:val="22"/>
      <w:szCs w:val="22"/>
    </w:rPr>
  </w:style>
  <w:style w:type="character" w:customStyle="1" w:styleId="b">
    <w:name w:val="b"/>
    <w:rsid w:val="00E42EF5"/>
    <w:rPr>
      <w:b/>
      <w:bCs/>
      <w:color w:val="404040"/>
      <w:sz w:val="22"/>
      <w:szCs w:val="22"/>
    </w:rPr>
  </w:style>
  <w:style w:type="character" w:customStyle="1" w:styleId="variable2">
    <w:name w:val="variable_2"/>
    <w:rsid w:val="00E42EF5"/>
    <w:rPr>
      <w:color w:val="404040"/>
      <w:sz w:val="22"/>
      <w:szCs w:val="22"/>
    </w:rPr>
  </w:style>
  <w:style w:type="character" w:customStyle="1" w:styleId="spanpermissionName">
    <w:name w:val="span_permissionName"/>
    <w:rsid w:val="00E42EF5"/>
    <w:rPr>
      <w:i/>
      <w:iCs/>
      <w:color w:val="404040"/>
      <w:sz w:val="22"/>
      <w:szCs w:val="22"/>
    </w:rPr>
  </w:style>
  <w:style w:type="character" w:customStyle="1" w:styleId="xref">
    <w:name w:val="xref"/>
    <w:rsid w:val="00E42EF5"/>
    <w:rPr>
      <w:i/>
      <w:iCs/>
      <w:color w:val="004F71"/>
      <w:sz w:val="22"/>
      <w:szCs w:val="22"/>
    </w:rPr>
  </w:style>
  <w:style w:type="character" w:customStyle="1" w:styleId="b1">
    <w:name w:val="b_1"/>
    <w:rsid w:val="00E42EF5"/>
    <w:rPr>
      <w:b/>
      <w:bCs/>
      <w:color w:val="004F71"/>
      <w:sz w:val="22"/>
      <w:szCs w:val="22"/>
    </w:rPr>
  </w:style>
  <w:style w:type="paragraph" w:customStyle="1" w:styleId="tdTableStyle-PermissionTableHeaderStyle2019-BodyB-Column1-Body1">
    <w:name w:val="td_TableStyle-PermissionTableHeaderStyle2019-BodyB-Column1-Body1"/>
    <w:rsid w:val="00E42EF5"/>
    <w:pPr>
      <w:jc w:val="center"/>
    </w:pPr>
    <w:rPr>
      <w:color w:val="FFFFFF"/>
      <w:sz w:val="22"/>
      <w:szCs w:val="22"/>
    </w:rPr>
  </w:style>
  <w:style w:type="paragraph" w:customStyle="1" w:styleId="tdTableStyle-PermissionTableHeaderStyle2019-BodyB-Column2-Body1">
    <w:name w:val="td_TableStyle-PermissionTableHeaderStyle2019-BodyB-Column2-Body1"/>
    <w:rsid w:val="00E42EF5"/>
    <w:pPr>
      <w:jc w:val="center"/>
    </w:pPr>
    <w:rPr>
      <w:color w:val="FFFFFF"/>
      <w:sz w:val="22"/>
      <w:szCs w:val="22"/>
    </w:rPr>
  </w:style>
  <w:style w:type="paragraph" w:customStyle="1" w:styleId="tdTableStyle-PermissionTableHeaderStyle2019-BodyA-Column3-Body1">
    <w:name w:val="td_TableStyle-PermissionTableHeaderStyle2019-BodyA-Column3-Body1"/>
    <w:rsid w:val="00E42EF5"/>
    <w:pPr>
      <w:jc w:val="center"/>
    </w:pPr>
    <w:rPr>
      <w:color w:val="FFFFFF"/>
      <w:sz w:val="22"/>
      <w:szCs w:val="22"/>
    </w:rPr>
  </w:style>
  <w:style w:type="paragraph" w:customStyle="1" w:styleId="tdTableStyle-PermissionTableRowStyle-BodyB-Column1-Body1">
    <w:name w:val="td_TableStyle-PermissionTableRowStyle-BodyB-Column1-Body1"/>
    <w:rsid w:val="00E42EF5"/>
    <w:rPr>
      <w:color w:val="4C5057"/>
      <w:sz w:val="22"/>
      <w:szCs w:val="22"/>
    </w:rPr>
  </w:style>
  <w:style w:type="paragraph" w:customStyle="1" w:styleId="tdTableStyle-PermissionTableRowStyle-BodyB-Column2-Body1">
    <w:name w:val="td_TableStyle-PermissionTableRowStyle-BodyB-Column2-Body1"/>
    <w:rsid w:val="00E42EF5"/>
    <w:rPr>
      <w:color w:val="4C5057"/>
      <w:sz w:val="22"/>
      <w:szCs w:val="22"/>
    </w:rPr>
  </w:style>
  <w:style w:type="paragraph" w:customStyle="1" w:styleId="tdTableStyle-PermissionTableRowStyle-BodyA-Column3-Body1">
    <w:name w:val="td_TableStyle-PermissionTableRowStyle-BodyA-Column3-Body1"/>
    <w:rsid w:val="00E42EF5"/>
    <w:rPr>
      <w:color w:val="4C5057"/>
      <w:sz w:val="22"/>
      <w:szCs w:val="22"/>
    </w:rPr>
  </w:style>
  <w:style w:type="paragraph" w:customStyle="1" w:styleId="h2">
    <w:name w:val="h2"/>
    <w:basedOn w:val="Heading2"/>
    <w:rsid w:val="00E42EF5"/>
    <w:pPr>
      <w:keepNext/>
      <w:keepLines/>
      <w:pageBreakBefore/>
      <w:spacing w:before="270" w:after="60"/>
    </w:pPr>
    <w:rPr>
      <w:b/>
      <w:bCs/>
      <w:color w:val="404040"/>
      <w:sz w:val="36"/>
      <w:szCs w:val="36"/>
    </w:rPr>
  </w:style>
  <w:style w:type="character" w:customStyle="1" w:styleId="spannavinstructions">
    <w:name w:val="span_navinstructions"/>
    <w:rsid w:val="00E42EF5"/>
    <w:rPr>
      <w:caps/>
      <w:color w:val="004F71"/>
      <w:sz w:val="22"/>
      <w:szCs w:val="22"/>
    </w:rPr>
  </w:style>
  <w:style w:type="character" w:customStyle="1" w:styleId="spanbuttonname">
    <w:name w:val="span_buttonname"/>
    <w:rsid w:val="00E42EF5"/>
    <w:rPr>
      <w:b/>
      <w:bCs/>
      <w:caps/>
      <w:color w:val="404040"/>
      <w:sz w:val="22"/>
      <w:szCs w:val="22"/>
    </w:rPr>
  </w:style>
  <w:style w:type="character" w:customStyle="1" w:styleId="dropDownHotspot">
    <w:name w:val="dropDownHotspot"/>
    <w:rsid w:val="00E42EF5"/>
    <w:rPr>
      <w:color w:val="004F71"/>
      <w:sz w:val="24"/>
      <w:szCs w:val="24"/>
    </w:rPr>
  </w:style>
  <w:style w:type="paragraph" w:customStyle="1" w:styleId="dropDownHead">
    <w:name w:val="dropDownHead"/>
    <w:rsid w:val="00E42EF5"/>
    <w:rPr>
      <w:color w:val="404040"/>
      <w:sz w:val="22"/>
      <w:szCs w:val="22"/>
    </w:rPr>
  </w:style>
  <w:style w:type="paragraph" w:customStyle="1" w:styleId="h3Topic">
    <w:name w:val="h3_Topic"/>
    <w:rsid w:val="00E42EF5"/>
    <w:pPr>
      <w:keepNext/>
      <w:keepLines/>
      <w:spacing w:before="240" w:after="60"/>
    </w:pPr>
    <w:rPr>
      <w:b/>
      <w:bCs/>
      <w:color w:val="404040"/>
      <w:sz w:val="32"/>
      <w:szCs w:val="32"/>
    </w:rPr>
  </w:style>
  <w:style w:type="character" w:customStyle="1" w:styleId="spanfield">
    <w:name w:val="span_field"/>
    <w:rsid w:val="00E42EF5"/>
    <w:rPr>
      <w:b/>
      <w:bCs/>
      <w:color w:val="4C5057"/>
      <w:sz w:val="22"/>
      <w:szCs w:val="22"/>
    </w:rPr>
  </w:style>
  <w:style w:type="paragraph" w:customStyle="1" w:styleId="li1">
    <w:name w:val="li_1"/>
    <w:rsid w:val="00E42EF5"/>
    <w:pPr>
      <w:spacing w:before="20" w:after="20"/>
      <w:ind w:left="800"/>
    </w:pPr>
    <w:rPr>
      <w:color w:val="404040"/>
      <w:sz w:val="22"/>
      <w:szCs w:val="22"/>
    </w:rPr>
  </w:style>
  <w:style w:type="paragraph" w:customStyle="1" w:styleId="li2">
    <w:name w:val="li_2"/>
    <w:rsid w:val="00E42EF5"/>
    <w:pPr>
      <w:spacing w:before="20" w:after="20"/>
      <w:ind w:left="1400"/>
    </w:pPr>
    <w:rPr>
      <w:color w:val="404040"/>
      <w:sz w:val="22"/>
      <w:szCs w:val="22"/>
    </w:rPr>
  </w:style>
  <w:style w:type="paragraph" w:styleId="Header">
    <w:name w:val="header"/>
    <w:basedOn w:val="Normal"/>
    <w:link w:val="HeaderChar"/>
    <w:rsid w:val="00671A35"/>
    <w:pPr>
      <w:tabs>
        <w:tab w:val="center" w:pos="4680"/>
        <w:tab w:val="right" w:pos="9360"/>
      </w:tabs>
    </w:pPr>
  </w:style>
  <w:style w:type="character" w:customStyle="1" w:styleId="HeaderChar">
    <w:name w:val="Header Char"/>
    <w:basedOn w:val="DefaultParagraphFont"/>
    <w:link w:val="Header"/>
    <w:rsid w:val="00671A35"/>
  </w:style>
  <w:style w:type="paragraph" w:styleId="Footer">
    <w:name w:val="footer"/>
    <w:basedOn w:val="Normal"/>
    <w:link w:val="FooterChar"/>
    <w:rsid w:val="00671A35"/>
    <w:pPr>
      <w:tabs>
        <w:tab w:val="center" w:pos="4680"/>
        <w:tab w:val="right" w:pos="9360"/>
      </w:tabs>
    </w:pPr>
  </w:style>
  <w:style w:type="character" w:customStyle="1" w:styleId="FooterChar">
    <w:name w:val="Footer Char"/>
    <w:basedOn w:val="DefaultParagraphFont"/>
    <w:link w:val="Footer"/>
    <w:rsid w:val="00671A35"/>
  </w:style>
  <w:style w:type="character" w:styleId="Hyperlink">
    <w:name w:val="Hyperlink"/>
    <w:rsid w:val="00671A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2091</Words>
  <Characters>11925</Characters>
  <Application>Microsoft Office Word</Application>
  <DocSecurity>0</DocSecurity>
  <Lines>99</Lines>
  <Paragraphs>27</Paragraphs>
  <ScaleCrop>false</ScaleCrop>
  <Company>MadCap Software</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Avirup Das</cp:lastModifiedBy>
  <cp:revision>2</cp:revision>
  <dcterms:created xsi:type="dcterms:W3CDTF">2024-03-22T12:32:00Z</dcterms:created>
  <dcterms:modified xsi:type="dcterms:W3CDTF">2024-03-22T12:32:00Z</dcterms:modified>
</cp:coreProperties>
</file>