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0115" w:rsidRDefault="00DF66EE">
      <w:pPr>
        <w:pStyle w:val="p"/>
      </w:pPr>
      <w:r>
        <w:t> </w:t>
      </w:r>
    </w:p>
    <w:p w:rsidR="00C10115" w:rsidRDefault="00DF66EE">
      <w:pPr>
        <w:pStyle w:val="p"/>
      </w:pPr>
      <w:r>
        <w:t> </w:t>
      </w:r>
    </w:p>
    <w:p w:rsidR="00C10115" w:rsidRDefault="00DF66EE">
      <w:pPr>
        <w:pStyle w:val="p"/>
      </w:pPr>
      <w:r>
        <w:t> </w:t>
      </w:r>
    </w:p>
    <w:p w:rsidR="00C10115" w:rsidRDefault="00DF66EE">
      <w:pPr>
        <w:pStyle w:val="p"/>
      </w:pPr>
      <w:r>
        <w:t> </w:t>
      </w:r>
    </w:p>
    <w:p w:rsidR="00C10115" w:rsidRDefault="00AA3BA9">
      <w:pPr>
        <w:pStyle w:val="pimage"/>
      </w:pPr>
      <w:r>
        <w:rPr>
          <w:noProof/>
        </w:rPr>
        <w:drawing>
          <wp:inline distT="0" distB="0" distL="0" distR="0">
            <wp:extent cx="6521450" cy="1009650"/>
            <wp:effectExtent l="0" t="0" r="0" b="0"/>
            <wp:docPr id="1"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C10115" w:rsidRDefault="00DF66EE">
      <w:pPr>
        <w:pStyle w:val="p"/>
      </w:pPr>
      <w:r>
        <w:t> </w:t>
      </w:r>
    </w:p>
    <w:p w:rsidR="00C10115" w:rsidRDefault="00DF66EE">
      <w:pPr>
        <w:pStyle w:val="p"/>
      </w:pPr>
      <w:r>
        <w:t> </w:t>
      </w:r>
    </w:p>
    <w:p w:rsidR="00C10115" w:rsidRDefault="00DF66EE">
      <w:pPr>
        <w:pStyle w:val="p"/>
      </w:pPr>
      <w:r>
        <w:t> </w:t>
      </w:r>
    </w:p>
    <w:p w:rsidR="00C10115" w:rsidRDefault="00DF66EE">
      <w:pPr>
        <w:pStyle w:val="ptitle"/>
      </w:pPr>
      <w:r>
        <w:t>Mobile March 2024</w:t>
      </w:r>
    </w:p>
    <w:p w:rsidR="00C10115" w:rsidRDefault="00C10115">
      <w:pPr>
        <w:sectPr w:rsidR="00C10115" w:rsidSect="00DF66EE">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C10115" w:rsidRDefault="00DF66EE">
      <w:pPr>
        <w:pStyle w:val="h1TOCHeader"/>
      </w:pPr>
      <w:r>
        <w:lastRenderedPageBreak/>
        <w:t>Table of Contents</w:t>
      </w:r>
    </w:p>
    <w:p w:rsidR="00C92A7B" w:rsidRPr="00DF66EE" w:rsidRDefault="0010645E">
      <w:pPr>
        <w:pStyle w:val="TOC1"/>
        <w:rPr>
          <w:rFonts w:ascii="Calibri" w:eastAsia="Times New Roman" w:hAnsi="Calibri" w:cs="Times New Roman"/>
          <w:noProof/>
          <w:kern w:val="2"/>
          <w:sz w:val="22"/>
          <w:szCs w:val="22"/>
        </w:rPr>
      </w:pPr>
      <w:r>
        <w:fldChar w:fldCharType="begin"/>
      </w:r>
      <w:r w:rsidR="00DF66EE">
        <w:instrText xml:space="preserve"> TOC \t "h1,1,h2,2,h3,3" \h \z \* MERGEFORMAT </w:instrText>
      </w:r>
      <w:r>
        <w:fldChar w:fldCharType="separate"/>
      </w:r>
      <w:hyperlink w:anchor="_Toc161997262" w:history="1">
        <w:r w:rsidR="00C92A7B" w:rsidRPr="00826A04">
          <w:rPr>
            <w:rStyle w:val="Hyperlink"/>
            <w:noProof/>
          </w:rPr>
          <w:t>Mobile - Overview</w:t>
        </w:r>
        <w:r w:rsidR="00C92A7B">
          <w:rPr>
            <w:noProof/>
            <w:webHidden/>
          </w:rPr>
          <w:tab/>
        </w:r>
        <w:r>
          <w:rPr>
            <w:noProof/>
            <w:webHidden/>
          </w:rPr>
          <w:fldChar w:fldCharType="begin"/>
        </w:r>
        <w:r w:rsidR="00C92A7B">
          <w:rPr>
            <w:noProof/>
            <w:webHidden/>
          </w:rPr>
          <w:instrText xml:space="preserve"> PAGEREF _Toc161997262 \h </w:instrText>
        </w:r>
        <w:r>
          <w:rPr>
            <w:noProof/>
            <w:webHidden/>
          </w:rPr>
        </w:r>
        <w:r>
          <w:rPr>
            <w:noProof/>
            <w:webHidden/>
          </w:rPr>
          <w:fldChar w:fldCharType="separate"/>
        </w:r>
        <w:r w:rsidR="00C92A7B">
          <w:rPr>
            <w:noProof/>
            <w:webHidden/>
          </w:rPr>
          <w:t>1</w:t>
        </w:r>
        <w:r>
          <w:rPr>
            <w:noProof/>
            <w:webHidden/>
          </w:rPr>
          <w:fldChar w:fldCharType="end"/>
        </w:r>
      </w:hyperlink>
    </w:p>
    <w:p w:rsidR="00C92A7B" w:rsidRPr="00DF66EE" w:rsidRDefault="0010645E">
      <w:pPr>
        <w:pStyle w:val="TOC2"/>
        <w:rPr>
          <w:rFonts w:ascii="Calibri" w:eastAsia="Times New Roman" w:hAnsi="Calibri" w:cs="Times New Roman"/>
          <w:noProof/>
          <w:kern w:val="2"/>
          <w:sz w:val="22"/>
          <w:szCs w:val="22"/>
        </w:rPr>
      </w:pPr>
      <w:hyperlink w:anchor="_Toc161997263" w:history="1">
        <w:r w:rsidR="00C92A7B" w:rsidRPr="00826A04">
          <w:rPr>
            <w:rStyle w:val="Hyperlink"/>
            <w:noProof/>
          </w:rPr>
          <w:t>Mobile Preferences</w:t>
        </w:r>
        <w:r w:rsidR="00C92A7B">
          <w:rPr>
            <w:noProof/>
            <w:webHidden/>
          </w:rPr>
          <w:tab/>
        </w:r>
        <w:r>
          <w:rPr>
            <w:noProof/>
            <w:webHidden/>
          </w:rPr>
          <w:fldChar w:fldCharType="begin"/>
        </w:r>
        <w:r w:rsidR="00C92A7B">
          <w:rPr>
            <w:noProof/>
            <w:webHidden/>
          </w:rPr>
          <w:instrText xml:space="preserve"> PAGEREF _Toc161997263 \h </w:instrText>
        </w:r>
        <w:r>
          <w:rPr>
            <w:noProof/>
            <w:webHidden/>
          </w:rPr>
        </w:r>
        <w:r>
          <w:rPr>
            <w:noProof/>
            <w:webHidden/>
          </w:rPr>
          <w:fldChar w:fldCharType="separate"/>
        </w:r>
        <w:r w:rsidR="00C92A7B">
          <w:rPr>
            <w:noProof/>
            <w:webHidden/>
          </w:rPr>
          <w:t>2</w:t>
        </w:r>
        <w:r>
          <w:rPr>
            <w:noProof/>
            <w:webHidden/>
          </w:rPr>
          <w:fldChar w:fldCharType="end"/>
        </w:r>
      </w:hyperlink>
    </w:p>
    <w:p w:rsidR="00C92A7B" w:rsidRPr="00DF66EE" w:rsidRDefault="0010645E">
      <w:pPr>
        <w:pStyle w:val="TOC2"/>
        <w:rPr>
          <w:rFonts w:ascii="Calibri" w:eastAsia="Times New Roman" w:hAnsi="Calibri" w:cs="Times New Roman"/>
          <w:noProof/>
          <w:kern w:val="2"/>
          <w:sz w:val="22"/>
          <w:szCs w:val="22"/>
        </w:rPr>
      </w:pPr>
      <w:hyperlink w:anchor="_Toc161997264" w:history="1">
        <w:r w:rsidR="00C92A7B" w:rsidRPr="00826A04">
          <w:rPr>
            <w:rStyle w:val="Hyperlink"/>
            <w:noProof/>
          </w:rPr>
          <w:t>Cornerstone CSX App - Overview</w:t>
        </w:r>
        <w:r w:rsidR="00C92A7B">
          <w:rPr>
            <w:noProof/>
            <w:webHidden/>
          </w:rPr>
          <w:tab/>
        </w:r>
        <w:r>
          <w:rPr>
            <w:noProof/>
            <w:webHidden/>
          </w:rPr>
          <w:fldChar w:fldCharType="begin"/>
        </w:r>
        <w:r w:rsidR="00C92A7B">
          <w:rPr>
            <w:noProof/>
            <w:webHidden/>
          </w:rPr>
          <w:instrText xml:space="preserve"> PAGEREF _Toc161997264 \h </w:instrText>
        </w:r>
        <w:r>
          <w:rPr>
            <w:noProof/>
            <w:webHidden/>
          </w:rPr>
        </w:r>
        <w:r>
          <w:rPr>
            <w:noProof/>
            <w:webHidden/>
          </w:rPr>
          <w:fldChar w:fldCharType="separate"/>
        </w:r>
        <w:r w:rsidR="00C92A7B">
          <w:rPr>
            <w:noProof/>
            <w:webHidden/>
          </w:rPr>
          <w:t>11</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65" w:history="1">
        <w:r w:rsidR="00C92A7B" w:rsidRPr="00826A04">
          <w:rPr>
            <w:rStyle w:val="Hyperlink"/>
            <w:noProof/>
          </w:rPr>
          <w:t>Cornerstone CSX iOS App - Overview</w:t>
        </w:r>
        <w:r w:rsidR="00C92A7B">
          <w:rPr>
            <w:noProof/>
            <w:webHidden/>
          </w:rPr>
          <w:tab/>
        </w:r>
        <w:r>
          <w:rPr>
            <w:noProof/>
            <w:webHidden/>
          </w:rPr>
          <w:fldChar w:fldCharType="begin"/>
        </w:r>
        <w:r w:rsidR="00C92A7B">
          <w:rPr>
            <w:noProof/>
            <w:webHidden/>
          </w:rPr>
          <w:instrText xml:space="preserve"> PAGEREF _Toc161997265 \h </w:instrText>
        </w:r>
        <w:r>
          <w:rPr>
            <w:noProof/>
            <w:webHidden/>
          </w:rPr>
        </w:r>
        <w:r>
          <w:rPr>
            <w:noProof/>
            <w:webHidden/>
          </w:rPr>
          <w:fldChar w:fldCharType="separate"/>
        </w:r>
        <w:r w:rsidR="00C92A7B">
          <w:rPr>
            <w:noProof/>
            <w:webHidden/>
          </w:rPr>
          <w:t>13</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66" w:history="1">
        <w:r w:rsidR="00C92A7B" w:rsidRPr="00826A04">
          <w:rPr>
            <w:rStyle w:val="Hyperlink"/>
            <w:noProof/>
          </w:rPr>
          <w:t>Cornerstone CSX Android App - Overview</w:t>
        </w:r>
        <w:r w:rsidR="00C92A7B">
          <w:rPr>
            <w:noProof/>
            <w:webHidden/>
          </w:rPr>
          <w:tab/>
        </w:r>
        <w:r>
          <w:rPr>
            <w:noProof/>
            <w:webHidden/>
          </w:rPr>
          <w:fldChar w:fldCharType="begin"/>
        </w:r>
        <w:r w:rsidR="00C92A7B">
          <w:rPr>
            <w:noProof/>
            <w:webHidden/>
          </w:rPr>
          <w:instrText xml:space="preserve"> PAGEREF _Toc161997266 \h </w:instrText>
        </w:r>
        <w:r>
          <w:rPr>
            <w:noProof/>
            <w:webHidden/>
          </w:rPr>
        </w:r>
        <w:r>
          <w:rPr>
            <w:noProof/>
            <w:webHidden/>
          </w:rPr>
          <w:fldChar w:fldCharType="separate"/>
        </w:r>
        <w:r w:rsidR="00C92A7B">
          <w:rPr>
            <w:noProof/>
            <w:webHidden/>
          </w:rPr>
          <w:t>72</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67" w:history="1">
        <w:r w:rsidR="00C92A7B" w:rsidRPr="00826A04">
          <w:rPr>
            <w:rStyle w:val="Hyperlink"/>
            <w:noProof/>
          </w:rPr>
          <w:t>Cornerstone CSX App - Goals</w:t>
        </w:r>
        <w:r w:rsidR="00C92A7B">
          <w:rPr>
            <w:noProof/>
            <w:webHidden/>
          </w:rPr>
          <w:tab/>
        </w:r>
        <w:r>
          <w:rPr>
            <w:noProof/>
            <w:webHidden/>
          </w:rPr>
          <w:fldChar w:fldCharType="begin"/>
        </w:r>
        <w:r w:rsidR="00C92A7B">
          <w:rPr>
            <w:noProof/>
            <w:webHidden/>
          </w:rPr>
          <w:instrText xml:space="preserve"> PAGEREF _Toc161997267 \h </w:instrText>
        </w:r>
        <w:r>
          <w:rPr>
            <w:noProof/>
            <w:webHidden/>
          </w:rPr>
        </w:r>
        <w:r>
          <w:rPr>
            <w:noProof/>
            <w:webHidden/>
          </w:rPr>
          <w:fldChar w:fldCharType="separate"/>
        </w:r>
        <w:r w:rsidR="00C92A7B">
          <w:rPr>
            <w:noProof/>
            <w:webHidden/>
          </w:rPr>
          <w:t>126</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68" w:history="1">
        <w:r w:rsidR="00C92A7B" w:rsidRPr="00826A04">
          <w:rPr>
            <w:rStyle w:val="Hyperlink"/>
            <w:noProof/>
          </w:rPr>
          <w:t>Cornerstone CSX App - More Menu</w:t>
        </w:r>
        <w:r w:rsidR="00C92A7B">
          <w:rPr>
            <w:noProof/>
            <w:webHidden/>
          </w:rPr>
          <w:tab/>
        </w:r>
        <w:r>
          <w:rPr>
            <w:noProof/>
            <w:webHidden/>
          </w:rPr>
          <w:fldChar w:fldCharType="begin"/>
        </w:r>
        <w:r w:rsidR="00C92A7B">
          <w:rPr>
            <w:noProof/>
            <w:webHidden/>
          </w:rPr>
          <w:instrText xml:space="preserve"> PAGEREF _Toc161997268 \h </w:instrText>
        </w:r>
        <w:r>
          <w:rPr>
            <w:noProof/>
            <w:webHidden/>
          </w:rPr>
        </w:r>
        <w:r>
          <w:rPr>
            <w:noProof/>
            <w:webHidden/>
          </w:rPr>
          <w:fldChar w:fldCharType="separate"/>
        </w:r>
        <w:r w:rsidR="00C92A7B">
          <w:rPr>
            <w:noProof/>
            <w:webHidden/>
          </w:rPr>
          <w:t>129</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69" w:history="1">
        <w:r w:rsidR="00C92A7B" w:rsidRPr="00826A04">
          <w:rPr>
            <w:rStyle w:val="Hyperlink"/>
            <w:noProof/>
          </w:rPr>
          <w:t>Cornerstone CSX App - Notification Center</w:t>
        </w:r>
        <w:r w:rsidR="00C92A7B">
          <w:rPr>
            <w:noProof/>
            <w:webHidden/>
          </w:rPr>
          <w:tab/>
        </w:r>
        <w:r>
          <w:rPr>
            <w:noProof/>
            <w:webHidden/>
          </w:rPr>
          <w:fldChar w:fldCharType="begin"/>
        </w:r>
        <w:r w:rsidR="00C92A7B">
          <w:rPr>
            <w:noProof/>
            <w:webHidden/>
          </w:rPr>
          <w:instrText xml:space="preserve"> PAGEREF _Toc161997269 \h </w:instrText>
        </w:r>
        <w:r>
          <w:rPr>
            <w:noProof/>
            <w:webHidden/>
          </w:rPr>
        </w:r>
        <w:r>
          <w:rPr>
            <w:noProof/>
            <w:webHidden/>
          </w:rPr>
          <w:fldChar w:fldCharType="separate"/>
        </w:r>
        <w:r w:rsidR="00C92A7B">
          <w:rPr>
            <w:noProof/>
            <w:webHidden/>
          </w:rPr>
          <w:t>131</w:t>
        </w:r>
        <w:r>
          <w:rPr>
            <w:noProof/>
            <w:webHidden/>
          </w:rPr>
          <w:fldChar w:fldCharType="end"/>
        </w:r>
      </w:hyperlink>
    </w:p>
    <w:p w:rsidR="00C92A7B" w:rsidRPr="00DF66EE" w:rsidRDefault="0010645E">
      <w:pPr>
        <w:pStyle w:val="TOC3"/>
        <w:rPr>
          <w:rFonts w:ascii="Calibri" w:eastAsia="Times New Roman" w:hAnsi="Calibri" w:cs="Times New Roman"/>
          <w:noProof/>
          <w:kern w:val="2"/>
          <w:sz w:val="22"/>
          <w:szCs w:val="22"/>
        </w:rPr>
      </w:pPr>
      <w:hyperlink w:anchor="_Toc161997270" w:history="1">
        <w:r w:rsidR="00C92A7B" w:rsidRPr="00826A04">
          <w:rPr>
            <w:rStyle w:val="Hyperlink"/>
            <w:noProof/>
          </w:rPr>
          <w:t>Cornerstone CSX App - Observation Checklists</w:t>
        </w:r>
        <w:r w:rsidR="00C92A7B">
          <w:rPr>
            <w:noProof/>
            <w:webHidden/>
          </w:rPr>
          <w:tab/>
        </w:r>
        <w:r>
          <w:rPr>
            <w:noProof/>
            <w:webHidden/>
          </w:rPr>
          <w:fldChar w:fldCharType="begin"/>
        </w:r>
        <w:r w:rsidR="00C92A7B">
          <w:rPr>
            <w:noProof/>
            <w:webHidden/>
          </w:rPr>
          <w:instrText xml:space="preserve"> PAGEREF _Toc161997270 \h </w:instrText>
        </w:r>
        <w:r>
          <w:rPr>
            <w:noProof/>
            <w:webHidden/>
          </w:rPr>
        </w:r>
        <w:r>
          <w:rPr>
            <w:noProof/>
            <w:webHidden/>
          </w:rPr>
          <w:fldChar w:fldCharType="separate"/>
        </w:r>
        <w:r w:rsidR="00C92A7B">
          <w:rPr>
            <w:noProof/>
            <w:webHidden/>
          </w:rPr>
          <w:t>135</w:t>
        </w:r>
        <w:r>
          <w:rPr>
            <w:noProof/>
            <w:webHidden/>
          </w:rPr>
          <w:fldChar w:fldCharType="end"/>
        </w:r>
      </w:hyperlink>
    </w:p>
    <w:p w:rsidR="00C10115" w:rsidRDefault="0010645E">
      <w:r>
        <w:fldChar w:fldCharType="end"/>
      </w:r>
    </w:p>
    <w:p w:rsidR="00C10115" w:rsidRDefault="00C10115">
      <w:pPr>
        <w:sectPr w:rsidR="00C10115" w:rsidSect="00DF66EE">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C10115" w:rsidRDefault="0010645E">
      <w:pPr>
        <w:pStyle w:val="h1"/>
      </w:pPr>
      <w:r>
        <w:lastRenderedPageBreak/>
        <w:fldChar w:fldCharType="begin"/>
      </w:r>
      <w:r w:rsidR="00DF66EE">
        <w:instrText xml:space="preserve"> XE "Mobile" </w:instrText>
      </w:r>
      <w:r>
        <w:fldChar w:fldCharType="end"/>
      </w:r>
      <w:bookmarkStart w:id="0" w:name="_Toc161997262"/>
      <w:r w:rsidR="00DF66EE">
        <w:t>Mobile - Overview</w:t>
      </w:r>
      <w:bookmarkEnd w:id="0"/>
    </w:p>
    <w:bookmarkStart w:id="1" w:name="concept1"/>
    <w:p w:rsidR="00C10115" w:rsidRDefault="0010645E">
      <w:pPr>
        <w:pStyle w:val="h2"/>
      </w:pPr>
      <w:r>
        <w:lastRenderedPageBreak/>
        <w:fldChar w:fldCharType="begin"/>
      </w:r>
      <w:r w:rsidR="00DF66EE">
        <w:instrText xml:space="preserve"> XE "Mobile" </w:instrText>
      </w:r>
      <w:r>
        <w:fldChar w:fldCharType="end"/>
      </w:r>
      <w:bookmarkStart w:id="2" w:name="_Ref-640609147"/>
      <w:bookmarkStart w:id="3" w:name="_Toc161997263"/>
      <w:r w:rsidR="00DF66EE">
        <w:t>Mobile Preferences</w:t>
      </w:r>
      <w:bookmarkEnd w:id="2"/>
      <w:bookmarkEnd w:id="3"/>
    </w:p>
    <w:p w:rsidR="00C10115" w:rsidRDefault="00DF66EE">
      <w:pPr>
        <w:pStyle w:val="p"/>
      </w:pPr>
      <w:bookmarkStart w:id="4" w:name="concept2"/>
      <w:bookmarkEnd w:id="1"/>
      <w:r>
        <w:t>The Mobile Preferences page enables administrators to manage the features that are available to users on the Cornerstone CSX application.</w:t>
      </w:r>
    </w:p>
    <w:bookmarkEnd w:id="4"/>
    <w:p w:rsidR="00C10115" w:rsidRDefault="00DF66EE">
      <w:pPr>
        <w:pStyle w:val="p"/>
      </w:pPr>
      <w:r>
        <w:t>Mobile Preferences can be set by Division, so different mobile preferences such as Theme can be configured for each Division.</w:t>
      </w:r>
    </w:p>
    <w:p w:rsidR="00C10115" w:rsidRDefault="00DF66EE">
      <w:pPr>
        <w:pStyle w:val="p"/>
      </w:pPr>
      <w:r>
        <w:rPr>
          <w:rStyle w:val="b"/>
        </w:rPr>
        <w:t>Note:</w:t>
      </w:r>
      <w:r>
        <w:rPr>
          <w:rStyle w:val="spannote"/>
        </w:rPr>
        <w:t xml:space="preserve"> Users can download and use the Cornerstone CSX app from both the Apple App store and the Google Play store.</w:t>
      </w:r>
    </w:p>
    <w:p w:rsidR="00C10115" w:rsidRDefault="00DF66EE">
      <w:pPr>
        <w:pStyle w:val="p"/>
      </w:pPr>
      <w:r>
        <w:t xml:space="preserve">To access Mobile Preferences, go to </w:t>
      </w:r>
      <w:r>
        <w:rPr>
          <w:rStyle w:val="spannavinstructions"/>
        </w:rPr>
        <w:t>Admin &gt; Tools &gt; Core Functions &gt; Core Preferences &gt; Mobile</w:t>
      </w:r>
      <w:r>
        <w:t>.</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Mobile Preferences</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Grants ability to manage Mobile Preferences. This permission cannot be constrained.</w:t>
            </w:r>
          </w:p>
        </w:tc>
        <w:tc>
          <w:tcPr>
            <w:tcW w:w="1515" w:type="dxa"/>
            <w:tcMar>
              <w:top w:w="60" w:type="dxa"/>
              <w:left w:w="60" w:type="dxa"/>
              <w:bottom w:w="60" w:type="dxa"/>
              <w:right w:w="60" w:type="dxa"/>
            </w:tcMar>
          </w:tcPr>
          <w:p w:rsidR="00C10115" w:rsidRDefault="00DF66EE">
            <w:pPr>
              <w:pStyle w:val="tdTableStyle-PermissionTableRowStyle-BodyA-Column3-Body1"/>
            </w:pPr>
            <w:r>
              <w:t>Mobile</w:t>
            </w:r>
          </w:p>
        </w:tc>
      </w:tr>
    </w:tbl>
    <w:p w:rsidR="00C10115" w:rsidRDefault="00AA3BA9">
      <w:pPr>
        <w:pStyle w:val="pimage"/>
      </w:pPr>
      <w:r>
        <w:rPr>
          <w:noProof/>
        </w:rPr>
        <w:drawing>
          <wp:inline distT="0" distB="0" distL="0" distR="0">
            <wp:extent cx="6191250" cy="3543300"/>
            <wp:effectExtent l="0" t="0" r="0" b="0"/>
            <wp:docPr id="2"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543300"/>
                    </a:xfrm>
                    <a:prstGeom prst="rect">
                      <a:avLst/>
                    </a:prstGeom>
                    <a:noFill/>
                    <a:ln>
                      <a:noFill/>
                    </a:ln>
                  </pic:spPr>
                </pic:pic>
              </a:graphicData>
            </a:graphic>
          </wp:inline>
        </w:drawing>
      </w:r>
    </w:p>
    <w:p w:rsidR="00C10115" w:rsidRDefault="0010645E">
      <w:pPr>
        <w:pStyle w:val="h3Topic"/>
      </w:pPr>
      <w:r>
        <w:fldChar w:fldCharType="begin"/>
      </w:r>
      <w:r w:rsidR="00DF66EE">
        <w:instrText xml:space="preserve"> XE "Enable Mobile" </w:instrText>
      </w:r>
      <w:r>
        <w:fldChar w:fldCharType="end"/>
      </w:r>
      <w:r w:rsidR="00DF66EE">
        <w:t>Enable Mobile Access</w:t>
      </w:r>
    </w:p>
    <w:p w:rsidR="00C10115" w:rsidRDefault="00DF66EE">
      <w:pPr>
        <w:pStyle w:val="p"/>
      </w:pPr>
      <w:r>
        <w:t xml:space="preserve">Select or deselect the </w:t>
      </w:r>
      <w:r>
        <w:rPr>
          <w:rStyle w:val="spanfield"/>
        </w:rPr>
        <w:t>Enable Mobile Access</w:t>
      </w:r>
      <w:r>
        <w:t xml:space="preserve"> option to enable or disable the Cornerstone CSX application.</w:t>
      </w:r>
    </w:p>
    <w:p w:rsidR="00C10115" w:rsidRDefault="00DF66EE">
      <w:pPr>
        <w:pStyle w:val="h3Topic"/>
      </w:pPr>
      <w:r>
        <w:lastRenderedPageBreak/>
        <w:t>SSO Authentication</w:t>
      </w:r>
    </w:p>
    <w:p w:rsidR="00C10115" w:rsidRDefault="00DF66EE">
      <w:pPr>
        <w:pStyle w:val="p"/>
      </w:pPr>
      <w:r>
        <w:t>When this option is selected, when a user attempts to log in to the mobile application via SSO, the authentication occurs within the mobile application rather than a mobile browser. When this option is not selected, the authentication occurs in a mobile browser. By default, this option is not selected.</w:t>
      </w:r>
    </w:p>
    <w:p w:rsidR="00C10115" w:rsidRDefault="0010645E">
      <w:pPr>
        <w:pStyle w:val="h3Topic"/>
      </w:pPr>
      <w:r>
        <w:fldChar w:fldCharType="begin"/>
      </w:r>
      <w:r w:rsidR="00DF66EE">
        <w:instrText xml:space="preserve"> XE "Mobile Application Theme" </w:instrText>
      </w:r>
      <w:r>
        <w:fldChar w:fldCharType="end"/>
      </w:r>
      <w:r>
        <w:fldChar w:fldCharType="begin"/>
      </w:r>
      <w:r w:rsidR="00DF66EE">
        <w:instrText xml:space="preserve"> XE "Application" </w:instrText>
      </w:r>
      <w:r>
        <w:fldChar w:fldCharType="end"/>
      </w:r>
      <w:r w:rsidR="00DF66EE">
        <w:t>Mobile Application Theme</w:t>
      </w:r>
    </w:p>
    <w:p w:rsidR="00C10115" w:rsidRDefault="00DF66EE">
      <w:pPr>
        <w:pStyle w:val="p"/>
      </w:pPr>
      <w:r>
        <w:t>The Mobile Application Theme section allows administrators to define a custom theme for the Cornerstone CSX app. Configure the following options to customize the app theme and logo:</w:t>
      </w:r>
    </w:p>
    <w:p w:rsidR="00C10115" w:rsidRDefault="00DF66EE">
      <w:pPr>
        <w:pStyle w:val="li"/>
        <w:numPr>
          <w:ilvl w:val="0"/>
          <w:numId w:val="1"/>
        </w:numPr>
        <w:spacing w:before="80"/>
        <w:ind w:left="400"/>
      </w:pPr>
      <w:r>
        <w:rPr>
          <w:rStyle w:val="spanfield"/>
        </w:rPr>
        <w:t>Corporate Color</w:t>
      </w:r>
      <w:r>
        <w:t xml:space="preserve"> - This option enables administrators to define the primary color which will be used on the Log In screen for both iOS and Android, and in the apps navigation on Android. Enter the hex value in the alphanumeric text box. Or, select a color by clicking the </w:t>
      </w:r>
      <w:r>
        <w:rPr>
          <w:rStyle w:val="spanbuttonname"/>
        </w:rPr>
        <w:t>Select Color</w:t>
      </w:r>
      <w:r>
        <w:t xml:space="preserve"> button.</w:t>
      </w:r>
    </w:p>
    <w:p w:rsidR="00C10115" w:rsidRDefault="00DF66EE">
      <w:pPr>
        <w:pStyle w:val="li"/>
        <w:numPr>
          <w:ilvl w:val="0"/>
          <w:numId w:val="1"/>
        </w:numPr>
        <w:ind w:left="400"/>
      </w:pPr>
      <w:r>
        <w:rPr>
          <w:rStyle w:val="spanfield"/>
        </w:rPr>
        <w:t>Upload corporate logo for title bar</w:t>
      </w:r>
      <w:r>
        <w:t xml:space="preserve"> - This option enables administrators to upload a logo. Click </w:t>
      </w:r>
      <w:r w:rsidR="0010645E">
        <w:fldChar w:fldCharType="begin"/>
      </w:r>
      <w:r>
        <w:instrText xml:space="preserve"> XE "Browse" </w:instrText>
      </w:r>
      <w:r w:rsidR="0010645E">
        <w:fldChar w:fldCharType="end"/>
      </w:r>
      <w:r>
        <w:rPr>
          <w:rStyle w:val="spanbuttonname"/>
        </w:rPr>
        <w:t>Browse</w:t>
      </w:r>
      <w:r>
        <w:t xml:space="preserve"> to upload a logo image from your computer. The image dimensions must be 144 x 88 pixels. Please see the section below for other guidelines on how to create your logo for the app. After selecting the logo image, click </w:t>
      </w:r>
      <w:r>
        <w:rPr>
          <w:rStyle w:val="spanbuttonname"/>
        </w:rPr>
        <w:t>Upload</w:t>
      </w:r>
      <w:r>
        <w:t xml:space="preserve"> to upload the image to the portal.</w:t>
      </w:r>
    </w:p>
    <w:p w:rsidR="00C10115" w:rsidRDefault="00DF66EE">
      <w:pPr>
        <w:pStyle w:val="li"/>
        <w:numPr>
          <w:ilvl w:val="0"/>
          <w:numId w:val="1"/>
        </w:numPr>
        <w:spacing w:after="320"/>
        <w:ind w:left="400"/>
      </w:pPr>
      <w:r>
        <w:rPr>
          <w:rStyle w:val="spanfield"/>
        </w:rPr>
        <w:t>Select corporate logo for title bar</w:t>
      </w:r>
      <w:r>
        <w:t xml:space="preserve"> - This option enables administrators to select a previously uploaded logo. From the drop-down list, select a logo that has previously been uploaded.</w:t>
      </w:r>
    </w:p>
    <w:p w:rsidR="00C10115" w:rsidRDefault="00DF66EE">
      <w:pPr>
        <w:pStyle w:val="h4Topic"/>
      </w:pPr>
      <w:r>
        <w:t>Logo Guidelines</w:t>
      </w:r>
    </w:p>
    <w:p w:rsidR="00C10115" w:rsidRDefault="00DF66EE">
      <w:pPr>
        <w:pStyle w:val="p"/>
      </w:pPr>
      <w:r>
        <w:t>See the infographic below for more logo image guidelines:</w:t>
      </w:r>
    </w:p>
    <w:p w:rsidR="00C10115" w:rsidRDefault="00AA3BA9">
      <w:pPr>
        <w:pStyle w:val="pimage"/>
      </w:pPr>
      <w:r>
        <w:rPr>
          <w:noProof/>
        </w:rPr>
        <w:lastRenderedPageBreak/>
        <w:drawing>
          <wp:inline distT="0" distB="0" distL="0" distR="0">
            <wp:extent cx="5829300" cy="4114800"/>
            <wp:effectExtent l="0" t="0" r="0" b="0"/>
            <wp:docPr id="3"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rsidR="00C10115" w:rsidRDefault="00DF66EE">
      <w:pPr>
        <w:pStyle w:val="h4Topic"/>
      </w:pPr>
      <w:r>
        <w:t>Mobile Application Theme Impact</w:t>
      </w:r>
    </w:p>
    <w:p w:rsidR="00C10115" w:rsidRDefault="00DF66EE">
      <w:pPr>
        <w:pStyle w:val="p"/>
      </w:pPr>
      <w:r>
        <w:t>The branding and customization options you configure via Mobile Preferences have the following impact on the Cornerstone CSX app:</w:t>
      </w:r>
    </w:p>
    <w:p w:rsidR="00C10115" w:rsidRDefault="00DF66EE">
      <w:pPr>
        <w:pStyle w:val="h5Topic"/>
      </w:pPr>
      <w:r>
        <w:t>Android</w:t>
      </w:r>
    </w:p>
    <w:p w:rsidR="00C10115" w:rsidRDefault="00DF66EE">
      <w:pPr>
        <w:pStyle w:val="p"/>
      </w:pPr>
      <w:r>
        <w:t>Your Mobile Application Theme configurations in Mobile Preferences impact the Android version of the Cornerstone CSX app pages and features in the following ways:</w:t>
      </w:r>
    </w:p>
    <w:p w:rsidR="00C10115" w:rsidRDefault="00DF66EE">
      <w:pPr>
        <w:pStyle w:val="li"/>
        <w:numPr>
          <w:ilvl w:val="0"/>
          <w:numId w:val="2"/>
        </w:numPr>
        <w:spacing w:before="80"/>
        <w:ind w:left="400"/>
      </w:pPr>
      <w:r>
        <w:t>The top navigation bar of the app changes to the chosen corporate color.</w:t>
      </w:r>
    </w:p>
    <w:p w:rsidR="00C10115" w:rsidRDefault="00DF66EE">
      <w:pPr>
        <w:pStyle w:val="li"/>
        <w:numPr>
          <w:ilvl w:val="0"/>
          <w:numId w:val="2"/>
        </w:numPr>
        <w:ind w:left="400"/>
      </w:pPr>
      <w:r>
        <w:t xml:space="preserve">The </w:t>
      </w:r>
      <w:r>
        <w:rPr>
          <w:rStyle w:val="spanbuttonname"/>
        </w:rPr>
        <w:t>Log In</w:t>
      </w:r>
      <w:r>
        <w:t xml:space="preserve"> button for the app changes to the chosen corporate color.</w:t>
      </w:r>
    </w:p>
    <w:p w:rsidR="00C10115" w:rsidRDefault="00DF66EE">
      <w:pPr>
        <w:pStyle w:val="li"/>
        <w:numPr>
          <w:ilvl w:val="0"/>
          <w:numId w:val="2"/>
        </w:numPr>
        <w:spacing w:after="320"/>
        <w:ind w:left="400"/>
      </w:pPr>
      <w:r>
        <w:t xml:space="preserve">The logo you uploaded displays in the navigation drawer and on the Log In page. </w:t>
      </w:r>
      <w:r>
        <w:rPr>
          <w:rStyle w:val="b"/>
        </w:rPr>
        <w:t>Note:</w:t>
      </w:r>
      <w:r>
        <w:rPr>
          <w:rStyle w:val="spannote"/>
        </w:rPr>
        <w:t xml:space="preserve"> If no logo has been provided via Mobile Preferences, the Cornerstone log displays by default.</w:t>
      </w:r>
    </w:p>
    <w:p w:rsidR="00C10115" w:rsidRDefault="00AA3BA9">
      <w:pPr>
        <w:pStyle w:val="pimage"/>
      </w:pPr>
      <w:r>
        <w:rPr>
          <w:noProof/>
        </w:rPr>
        <w:lastRenderedPageBreak/>
        <w:drawing>
          <wp:inline distT="0" distB="0" distL="0" distR="0">
            <wp:extent cx="2527300" cy="4705350"/>
            <wp:effectExtent l="0" t="0" r="0" b="0"/>
            <wp:docPr id="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4705350"/>
                    </a:xfrm>
                    <a:prstGeom prst="rect">
                      <a:avLst/>
                    </a:prstGeom>
                    <a:noFill/>
                    <a:ln>
                      <a:noFill/>
                    </a:ln>
                  </pic:spPr>
                </pic:pic>
              </a:graphicData>
            </a:graphic>
          </wp:inline>
        </w:drawing>
      </w:r>
    </w:p>
    <w:p w:rsidR="00C10115" w:rsidRDefault="00DF66EE">
      <w:pPr>
        <w:pStyle w:val="pimage"/>
      </w:pPr>
      <w:r>
        <w:t> </w:t>
      </w:r>
    </w:p>
    <w:p w:rsidR="00C10115" w:rsidRDefault="00DF66EE">
      <w:pPr>
        <w:pStyle w:val="h5Topic"/>
      </w:pPr>
      <w:r>
        <w:t>iOS</w:t>
      </w:r>
    </w:p>
    <w:p w:rsidR="00C10115" w:rsidRDefault="00DF66EE">
      <w:pPr>
        <w:pStyle w:val="p"/>
      </w:pPr>
      <w:r>
        <w:t>Your Mobile Application Theme configurations in Mobile Preferences impact the iOS version of the Cornerstone CSX app pages and features in the following ways:</w:t>
      </w:r>
    </w:p>
    <w:p w:rsidR="00C10115" w:rsidRDefault="00DF66EE">
      <w:pPr>
        <w:pStyle w:val="li"/>
        <w:numPr>
          <w:ilvl w:val="0"/>
          <w:numId w:val="3"/>
        </w:numPr>
        <w:spacing w:before="80"/>
        <w:ind w:left="400"/>
      </w:pPr>
      <w:r>
        <w:t xml:space="preserve">The </w:t>
      </w:r>
      <w:r>
        <w:rPr>
          <w:rStyle w:val="spanbuttonname"/>
        </w:rPr>
        <w:t>Log In</w:t>
      </w:r>
      <w:r>
        <w:t xml:space="preserve"> button for the app changes to the chosen corporate color.</w:t>
      </w:r>
    </w:p>
    <w:p w:rsidR="00C10115" w:rsidRDefault="00DF66EE">
      <w:pPr>
        <w:pStyle w:val="li"/>
        <w:numPr>
          <w:ilvl w:val="0"/>
          <w:numId w:val="3"/>
        </w:numPr>
        <w:ind w:left="400"/>
      </w:pPr>
      <w:r>
        <w:t xml:space="preserve">The logo you uploaded displays in the navigation drawer and on the Log In page. </w:t>
      </w:r>
      <w:r>
        <w:rPr>
          <w:rStyle w:val="b"/>
        </w:rPr>
        <w:t>Note:</w:t>
      </w:r>
      <w:r>
        <w:rPr>
          <w:rStyle w:val="spannote"/>
        </w:rPr>
        <w:t xml:space="preserve"> If no logo has been provided via Mobile Preferences, the Cornerstone logo displays by default.</w:t>
      </w:r>
    </w:p>
    <w:p w:rsidR="00C10115" w:rsidRDefault="00DF66EE">
      <w:pPr>
        <w:pStyle w:val="li1"/>
        <w:numPr>
          <w:ilvl w:val="1"/>
          <w:numId w:val="4"/>
        </w:numPr>
        <w:ind w:left="1000"/>
      </w:pPr>
      <w:r>
        <w:t>The navigation drawer is new for iOS. Now, instead of tapping the search bar at the top of the screen, the user must tap the search icon to conduct a search.</w:t>
      </w:r>
    </w:p>
    <w:p w:rsidR="00C10115" w:rsidRDefault="00DF66EE">
      <w:pPr>
        <w:pStyle w:val="li1"/>
        <w:numPr>
          <w:ilvl w:val="1"/>
          <w:numId w:val="4"/>
        </w:numPr>
        <w:spacing w:after="320"/>
        <w:ind w:left="1000"/>
      </w:pPr>
      <w:r>
        <w:t xml:space="preserve">The navigation drawer includes a </w:t>
      </w:r>
      <w:r w:rsidR="0010645E">
        <w:fldChar w:fldCharType="begin"/>
      </w:r>
      <w:r>
        <w:instrText xml:space="preserve"> XE "Feedback" </w:instrText>
      </w:r>
      <w:r w:rsidR="0010645E">
        <w:fldChar w:fldCharType="end"/>
      </w:r>
      <w:r>
        <w:rPr>
          <w:rStyle w:val="b"/>
        </w:rPr>
        <w:t>Give Feedback</w:t>
      </w:r>
      <w:r w:rsidR="0010645E">
        <w:fldChar w:fldCharType="begin"/>
      </w:r>
      <w:r>
        <w:instrText xml:space="preserve"> XE "Survey" </w:instrText>
      </w:r>
      <w:r w:rsidR="0010645E">
        <w:fldChar w:fldCharType="end"/>
      </w:r>
      <w:r w:rsidR="0010645E">
        <w:fldChar w:fldCharType="begin"/>
      </w:r>
      <w:r>
        <w:instrText xml:space="preserve"> XE "Team" </w:instrText>
      </w:r>
      <w:r w:rsidR="0010645E">
        <w:fldChar w:fldCharType="end"/>
      </w:r>
      <w:r>
        <w:t xml:space="preserve"> link to a short survey about the Cornerstone CSX app, to allow the Cornerstone team to continue improving the app.</w:t>
      </w:r>
    </w:p>
    <w:p w:rsidR="00C10115" w:rsidRDefault="00AA3BA9">
      <w:pPr>
        <w:pStyle w:val="pimage"/>
      </w:pPr>
      <w:r>
        <w:rPr>
          <w:noProof/>
        </w:rPr>
        <w:lastRenderedPageBreak/>
        <w:drawing>
          <wp:inline distT="0" distB="0" distL="0" distR="0">
            <wp:extent cx="2266950" cy="4533900"/>
            <wp:effectExtent l="0" t="0" r="0" b="0"/>
            <wp:docPr id="5"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4533900"/>
                    </a:xfrm>
                    <a:prstGeom prst="rect">
                      <a:avLst/>
                    </a:prstGeom>
                    <a:noFill/>
                    <a:ln>
                      <a:noFill/>
                    </a:ln>
                  </pic:spPr>
                </pic:pic>
              </a:graphicData>
            </a:graphic>
          </wp:inline>
        </w:drawing>
      </w:r>
    </w:p>
    <w:p w:rsidR="00C10115" w:rsidRDefault="00AA3BA9">
      <w:pPr>
        <w:pStyle w:val="pimage"/>
      </w:pPr>
      <w:r>
        <w:rPr>
          <w:noProof/>
        </w:rPr>
        <w:lastRenderedPageBreak/>
        <w:drawing>
          <wp:inline distT="0" distB="0" distL="0" distR="0">
            <wp:extent cx="2686050" cy="5410200"/>
            <wp:effectExtent l="0" t="0" r="0" b="0"/>
            <wp:docPr id="6"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5410200"/>
                    </a:xfrm>
                    <a:prstGeom prst="rect">
                      <a:avLst/>
                    </a:prstGeom>
                    <a:noFill/>
                    <a:ln>
                      <a:noFill/>
                    </a:ln>
                  </pic:spPr>
                </pic:pic>
              </a:graphicData>
            </a:graphic>
          </wp:inline>
        </w:drawing>
      </w:r>
    </w:p>
    <w:p w:rsidR="00C10115" w:rsidRDefault="00DF66EE">
      <w:pPr>
        <w:pStyle w:val="h3Topic"/>
      </w:pPr>
      <w:r>
        <w:t>Splash Page</w:t>
      </w:r>
    </w:p>
    <w:p w:rsidR="00C10115" w:rsidRDefault="00DF66EE">
      <w:pPr>
        <w:pStyle w:val="p"/>
      </w:pPr>
      <w:r>
        <w:t>A Cornerstone splash page will display while the Cornerstone CSX app is loading the Log In screen. This splash screen displays for both iOS and Android.</w:t>
      </w:r>
    </w:p>
    <w:p w:rsidR="00C10115" w:rsidRDefault="00AA3BA9">
      <w:pPr>
        <w:pStyle w:val="pimage"/>
      </w:pPr>
      <w:r>
        <w:rPr>
          <w:noProof/>
        </w:rPr>
        <w:lastRenderedPageBreak/>
        <w:drawing>
          <wp:inline distT="0" distB="0" distL="0" distR="0">
            <wp:extent cx="2527300" cy="5054600"/>
            <wp:effectExtent l="0" t="0" r="0" b="0"/>
            <wp:docPr id="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300" cy="5054600"/>
                    </a:xfrm>
                    <a:prstGeom prst="rect">
                      <a:avLst/>
                    </a:prstGeom>
                    <a:noFill/>
                    <a:ln>
                      <a:noFill/>
                    </a:ln>
                  </pic:spPr>
                </pic:pic>
              </a:graphicData>
            </a:graphic>
          </wp:inline>
        </w:drawing>
      </w:r>
    </w:p>
    <w:p w:rsidR="00C10115" w:rsidRDefault="00DF66EE">
      <w:pPr>
        <w:pStyle w:val="h3Topic"/>
      </w:pPr>
      <w:r>
        <w:t>Navigation</w:t>
      </w:r>
    </w:p>
    <w:p w:rsidR="00C10115" w:rsidRDefault="00DF66EE">
      <w:pPr>
        <w:pStyle w:val="p"/>
      </w:pPr>
      <w:r>
        <w:t>To configure a custom link within the Cornerstone CSX app, populate the following fields:</w:t>
      </w:r>
    </w:p>
    <w:p w:rsidR="00C10115" w:rsidRDefault="0010645E">
      <w:pPr>
        <w:pStyle w:val="li"/>
        <w:numPr>
          <w:ilvl w:val="0"/>
          <w:numId w:val="5"/>
        </w:numPr>
        <w:spacing w:before="80"/>
        <w:ind w:left="400"/>
      </w:pPr>
      <w:r>
        <w:fldChar w:fldCharType="begin"/>
      </w:r>
      <w:r w:rsidR="00DF66EE">
        <w:instrText xml:space="preserve"> XE "Link" </w:instrText>
      </w:r>
      <w:r>
        <w:fldChar w:fldCharType="end"/>
      </w:r>
      <w:r w:rsidR="00DF66EE">
        <w:rPr>
          <w:rStyle w:val="spanfield"/>
        </w:rPr>
        <w:t>Link Text</w:t>
      </w:r>
      <w:r w:rsidR="00DF66EE">
        <w:t xml:space="preserve"> - Add text that will be included with the custom navigation link. The character limit for this field is 40 characters.</w:t>
      </w:r>
    </w:p>
    <w:p w:rsidR="00C10115" w:rsidRDefault="00DF66EE">
      <w:pPr>
        <w:pStyle w:val="li"/>
        <w:numPr>
          <w:ilvl w:val="0"/>
          <w:numId w:val="5"/>
        </w:numPr>
        <w:ind w:left="400"/>
      </w:pPr>
      <w:r>
        <w:rPr>
          <w:rStyle w:val="spanfield"/>
        </w:rPr>
        <w:t>URL</w:t>
      </w:r>
      <w:r>
        <w:t xml:space="preserve"> - Enter the URL for the page you want to add as the custom link.</w:t>
      </w:r>
    </w:p>
    <w:p w:rsidR="00C10115" w:rsidRDefault="00DF66EE">
      <w:pPr>
        <w:pStyle w:val="li"/>
        <w:numPr>
          <w:ilvl w:val="0"/>
          <w:numId w:val="5"/>
        </w:numPr>
        <w:spacing w:after="320"/>
        <w:ind w:left="400"/>
      </w:pPr>
      <w:r>
        <w:rPr>
          <w:rStyle w:val="spanfield"/>
        </w:rPr>
        <w:t>Icon</w:t>
      </w:r>
      <w:r>
        <w:t xml:space="preserve"> - Select the icon that should be displayed with your link from the drop-down menu.</w:t>
      </w:r>
    </w:p>
    <w:p w:rsidR="00C10115" w:rsidRDefault="0010645E">
      <w:pPr>
        <w:pStyle w:val="p"/>
      </w:pPr>
      <w:r>
        <w:fldChar w:fldCharType="begin"/>
      </w:r>
      <w:r w:rsidR="00DF66EE">
        <w:instrText xml:space="preserve"> XE "Learning" </w:instrText>
      </w:r>
      <w:r>
        <w:fldChar w:fldCharType="end"/>
      </w:r>
      <w:r w:rsidR="00DF66EE">
        <w:t>Up to 10 custom navigation links can be added, and they may point to any area of the system. These links are not exclusive to Learning-related pages.</w:t>
      </w:r>
    </w:p>
    <w:p w:rsidR="00C10115" w:rsidRDefault="00AA3BA9">
      <w:pPr>
        <w:pStyle w:val="pimage"/>
      </w:pPr>
      <w:r>
        <w:rPr>
          <w:noProof/>
        </w:rPr>
        <w:lastRenderedPageBreak/>
        <w:drawing>
          <wp:inline distT="0" distB="0" distL="0" distR="0">
            <wp:extent cx="2800350" cy="4584700"/>
            <wp:effectExtent l="0" t="0" r="0" b="0"/>
            <wp:docPr id="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4584700"/>
                    </a:xfrm>
                    <a:prstGeom prst="rect">
                      <a:avLst/>
                    </a:prstGeom>
                    <a:noFill/>
                    <a:ln>
                      <a:noFill/>
                    </a:ln>
                  </pic:spPr>
                </pic:pic>
              </a:graphicData>
            </a:graphic>
          </wp:inline>
        </w:drawing>
      </w:r>
    </w:p>
    <w:p w:rsidR="00C10115" w:rsidRDefault="00DF66EE">
      <w:pPr>
        <w:pStyle w:val="h3Topic"/>
      </w:pPr>
      <w:r>
        <w:t>Overwrite Settings</w:t>
      </w:r>
    </w:p>
    <w:p w:rsidR="00C10115" w:rsidRDefault="00DF66E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C10115" w:rsidRDefault="00DF66EE">
      <w:pPr>
        <w:pStyle w:val="li"/>
        <w:numPr>
          <w:ilvl w:val="0"/>
          <w:numId w:val="6"/>
        </w:numPr>
        <w:spacing w:before="80"/>
        <w:ind w:left="400"/>
      </w:pPr>
      <w:r>
        <w:t>If there are no customizations to the child OU, then the parent OU customizations are applied to all child OUs.</w:t>
      </w:r>
    </w:p>
    <w:p w:rsidR="00C10115" w:rsidRDefault="00DF66EE">
      <w:pPr>
        <w:pStyle w:val="li"/>
        <w:numPr>
          <w:ilvl w:val="0"/>
          <w:numId w:val="6"/>
        </w:numPr>
        <w:ind w:left="400"/>
      </w:pPr>
      <w:r>
        <w:rPr>
          <w:rStyle w:val="spanfield"/>
        </w:rPr>
        <w:t>Overwrite custom settings</w:t>
      </w:r>
      <w:r>
        <w:t xml:space="preserve"> checkbox setting</w:t>
      </w:r>
    </w:p>
    <w:p w:rsidR="00C10115" w:rsidRDefault="00DF66EE">
      <w:pPr>
        <w:pStyle w:val="li1"/>
        <w:numPr>
          <w:ilvl w:val="1"/>
          <w:numId w:val="7"/>
        </w:numPr>
        <w:ind w:left="1000"/>
      </w:pPr>
      <w:r>
        <w:t>If this option is selected, all child OU customizations are deleted from the database, which means the parent OU customizations will be applied to new and existing child OUs.</w:t>
      </w:r>
    </w:p>
    <w:p w:rsidR="00C10115" w:rsidRDefault="00DF66EE">
      <w:pPr>
        <w:pStyle w:val="li1"/>
        <w:numPr>
          <w:ilvl w:val="1"/>
          <w:numId w:val="7"/>
        </w:numPr>
        <w:ind w:left="1000"/>
      </w:pPr>
      <w:r>
        <w:t>If this option is unselected, all existing child OU customizations will remain unchanged, and any new child OUs will inherit the parent OU customizations by default.</w:t>
      </w:r>
    </w:p>
    <w:p w:rsidR="00C10115" w:rsidRDefault="00DF66EE">
      <w:pPr>
        <w:pStyle w:val="li"/>
        <w:numPr>
          <w:ilvl w:val="0"/>
          <w:numId w:val="6"/>
        </w:numPr>
        <w:ind w:left="400"/>
      </w:pPr>
      <w:r>
        <w:t>If a child OU has been customized to display any widgets, then regardless of the parent OU customizations, the child OU customizations are applied.</w:t>
      </w:r>
    </w:p>
    <w:p w:rsidR="00C10115" w:rsidRDefault="00DF66EE">
      <w:pPr>
        <w:pStyle w:val="li"/>
        <w:numPr>
          <w:ilvl w:val="0"/>
          <w:numId w:val="6"/>
        </w:numPr>
        <w:spacing w:after="320"/>
        <w:ind w:left="400"/>
      </w:pPr>
      <w:r>
        <w:t>If a child OU has been customized to hide all widgets, then parent OU customizations will take precedence and will be applied.</w:t>
      </w:r>
    </w:p>
    <w:p w:rsidR="00C10115" w:rsidRDefault="00DF66EE">
      <w:pPr>
        <w:pStyle w:val="h3Topic"/>
      </w:pPr>
      <w:r>
        <w:t>Save, Restore Defaults, or Cancel</w:t>
      </w:r>
    </w:p>
    <w:p w:rsidR="00C10115" w:rsidRDefault="00DF66EE">
      <w:pPr>
        <w:pStyle w:val="p"/>
      </w:pPr>
      <w:r>
        <w:t xml:space="preserve">Click the </w:t>
      </w:r>
      <w:r>
        <w:rPr>
          <w:rStyle w:val="spanbuttonname"/>
        </w:rPr>
        <w:t>Save</w:t>
      </w:r>
      <w:r>
        <w:t xml:space="preserve"> button to save the preferences settings.</w:t>
      </w:r>
    </w:p>
    <w:p w:rsidR="00C10115" w:rsidRDefault="00DF66EE">
      <w:pPr>
        <w:pStyle w:val="p"/>
      </w:pPr>
      <w:r>
        <w:lastRenderedPageBreak/>
        <w:t xml:space="preserve">Click the </w:t>
      </w:r>
      <w:r>
        <w:rPr>
          <w:rStyle w:val="spanbuttonname"/>
        </w:rPr>
        <w:t>Restore Defaults</w:t>
      </w:r>
      <w:r>
        <w:t xml:space="preserve"> button to restore the preferences to the default settings.</w:t>
      </w:r>
    </w:p>
    <w:p w:rsidR="00C10115" w:rsidRDefault="00DF66EE">
      <w:pPr>
        <w:pStyle w:val="p"/>
      </w:pPr>
      <w:r>
        <w:t xml:space="preserve">Click the </w:t>
      </w:r>
      <w:r>
        <w:rPr>
          <w:rStyle w:val="spanbuttonname"/>
        </w:rPr>
        <w:t>Cancel</w:t>
      </w:r>
      <w:r>
        <w:t xml:space="preserve"> button to cancel the changes to the preferences settings.</w:t>
      </w:r>
    </w:p>
    <w:bookmarkStart w:id="5" w:name="concept3"/>
    <w:p w:rsidR="00C10115" w:rsidRDefault="0010645E">
      <w:pPr>
        <w:pStyle w:val="h2"/>
      </w:pPr>
      <w:r>
        <w:lastRenderedPageBreak/>
        <w:fldChar w:fldCharType="begin"/>
      </w:r>
      <w:r w:rsidR="00DF66EE">
        <w:instrText xml:space="preserve"> XE "App" </w:instrText>
      </w:r>
      <w:r>
        <w:fldChar w:fldCharType="end"/>
      </w:r>
      <w:bookmarkStart w:id="6" w:name="_Toc161997264"/>
      <w:r w:rsidR="00DF66EE">
        <w:t>Cornerstone CSX App - Overview</w:t>
      </w:r>
      <w:bookmarkEnd w:id="6"/>
    </w:p>
    <w:bookmarkEnd w:id="5"/>
    <w:p w:rsidR="00C10115" w:rsidRDefault="00DF66EE">
      <w:pPr>
        <w:pStyle w:val="p"/>
      </w:pPr>
      <w:r>
        <w:t>The Cornerstone CSX app provides learners with a fast, modern, and intuitive mobile learning experience.</w:t>
      </w:r>
    </w:p>
    <w:p w:rsidR="00C10115" w:rsidRDefault="00DF66EE">
      <w:pPr>
        <w:pStyle w:val="p"/>
      </w:pPr>
      <w:r>
        <w:t>Using the Cornerstone CSX app, mobile learners can interact with the following learning features:</w:t>
      </w:r>
    </w:p>
    <w:p w:rsidR="00C10115" w:rsidRDefault="00DF66EE">
      <w:pPr>
        <w:pStyle w:val="li"/>
        <w:numPr>
          <w:ilvl w:val="0"/>
          <w:numId w:val="8"/>
        </w:numPr>
        <w:spacing w:before="80"/>
        <w:ind w:left="400"/>
      </w:pPr>
      <w:r>
        <w:t>Learner Home</w:t>
      </w:r>
    </w:p>
    <w:p w:rsidR="00C10115" w:rsidRDefault="0010645E">
      <w:pPr>
        <w:pStyle w:val="li"/>
        <w:numPr>
          <w:ilvl w:val="0"/>
          <w:numId w:val="8"/>
        </w:numPr>
        <w:ind w:left="400"/>
      </w:pPr>
      <w:r>
        <w:fldChar w:fldCharType="begin"/>
      </w:r>
      <w:r w:rsidR="00DF66EE">
        <w:instrText xml:space="preserve"> XE "Learning" </w:instrText>
      </w:r>
      <w:r>
        <w:fldChar w:fldCharType="end"/>
      </w:r>
      <w:r w:rsidR="00DF66EE">
        <w:t>Learning Search</w:t>
      </w:r>
    </w:p>
    <w:p w:rsidR="00C10115" w:rsidRDefault="0010645E">
      <w:pPr>
        <w:pStyle w:val="li"/>
        <w:numPr>
          <w:ilvl w:val="0"/>
          <w:numId w:val="8"/>
        </w:numPr>
        <w:spacing w:after="320"/>
        <w:ind w:left="400"/>
      </w:pPr>
      <w:r>
        <w:fldChar w:fldCharType="begin"/>
      </w:r>
      <w:r w:rsidR="00DF66EE">
        <w:instrText xml:space="preserve"> XE "Transcript" </w:instrText>
      </w:r>
      <w:r>
        <w:fldChar w:fldCharType="end"/>
      </w:r>
      <w:r w:rsidR="00DF66EE">
        <w:t>Learning Transcript</w:t>
      </w:r>
    </w:p>
    <w:p w:rsidR="00C10115" w:rsidRDefault="00DF66EE">
      <w:pPr>
        <w:pStyle w:val="h3Topic"/>
      </w:pPr>
      <w:r>
        <w:t>Use Cases</w:t>
      </w:r>
    </w:p>
    <w:p w:rsidR="00C10115" w:rsidRDefault="00DF66EE">
      <w:pPr>
        <w:pStyle w:val="h4Topic"/>
      </w:pPr>
      <w:r>
        <w:t>Use Case 1: Log In</w:t>
      </w:r>
    </w:p>
    <w:p w:rsidR="00C10115" w:rsidRDefault="0010645E">
      <w:pPr>
        <w:pStyle w:val="p"/>
      </w:pPr>
      <w:r>
        <w:fldChar w:fldCharType="begin"/>
      </w:r>
      <w:r w:rsidR="00DF66EE">
        <w:instrText xml:space="preserve"> XE "Application" </w:instrText>
      </w:r>
      <w:r>
        <w:fldChar w:fldCharType="end"/>
      </w:r>
      <w:r w:rsidR="00DF66EE">
        <w:t>Laurence's iPhone displays content in French, but she works at a Santa Monica office, so her company's learning portal language is English. She just installed the Cornerstone CSX app and opens it, and the Log In screen is in French, like her device. She logs into the application with her credentials and receives a prompt to enable Touch ID, which she does.</w:t>
      </w:r>
    </w:p>
    <w:p w:rsidR="00C10115" w:rsidRDefault="00DF66EE">
      <w:pPr>
        <w:pStyle w:val="p"/>
      </w:pPr>
      <w:r>
        <w:t>Once Laurence has logged into the app, she is notified that a new language has been detected, and she needs to close the app and restart it in order to view the app in her company portal's language. She closes the message and notes that her system tabs are in French, but her training tiles are in English, so she closes the app and restarts it.</w:t>
      </w:r>
    </w:p>
    <w:p w:rsidR="00C10115" w:rsidRDefault="00DF66EE">
      <w:pPr>
        <w:pStyle w:val="p"/>
      </w:pPr>
      <w:r>
        <w:t>When Laurence logs into the Cornerstone CSX app again, everything in the application, including training tiles, tabs, and links, are in English.</w:t>
      </w:r>
    </w:p>
    <w:p w:rsidR="00C10115" w:rsidRDefault="00DF66EE">
      <w:pPr>
        <w:pStyle w:val="h4Topic"/>
      </w:pPr>
      <w:r>
        <w:t>Use Case 2: Learner Home</w:t>
      </w:r>
    </w:p>
    <w:p w:rsidR="00C10115" w:rsidRDefault="00DF66EE">
      <w:pPr>
        <w:pStyle w:val="p"/>
      </w:pPr>
      <w:r>
        <w:t>John opens the Cornerstone CSX app on his iPhone 8, and the first thing he sees is his company's marketing banner. Below that, he sees a welcome message and his training metrics, which quickly show him the general status of training items on his transcript. When scrolling down the page, he sees carousels with training content recommended for him. The carousel order and availability respect the learning administrator's configurations, but the content itself is powered by machine learning. Because he can only see mobile training on the carousels, he can interact with all the training he sees by requesting, launching, and saving a training for later.</w:t>
      </w:r>
    </w:p>
    <w:p w:rsidR="00C10115" w:rsidRDefault="00DF66EE">
      <w:pPr>
        <w:pStyle w:val="h4Topic"/>
      </w:pPr>
      <w:r>
        <w:t>Use Case 3: Learning Search</w:t>
      </w:r>
    </w:p>
    <w:p w:rsidR="00C10115" w:rsidRDefault="0010645E">
      <w:pPr>
        <w:pStyle w:val="p"/>
      </w:pPr>
      <w:r>
        <w:fldChar w:fldCharType="begin"/>
      </w:r>
      <w:r w:rsidR="00DF66EE">
        <w:instrText xml:space="preserve"> XE "Subject" </w:instrText>
      </w:r>
      <w:r>
        <w:fldChar w:fldCharType="end"/>
      </w:r>
      <w:r w:rsidR="00DF66EE">
        <w:t>Mike wants to find a course on leadership that he can take in less than fifteen minutes. He taps on the Search bar in his Cornerstone CSX app and taps Enter on his mobile keyboard. Because he ran a blank search, up to 50 mobile training items available to him display in search results. He taps on the filter icon and decides to filter for courses under fifteen minutes, which causes only 123 courses to display in search results. He selects a subject filter as well, and twenty-three results are returned this time. On the search results page, he can see twenty-three mobile training items related to the Leadership subject that are shorter than fifteen minutes.</w:t>
      </w:r>
    </w:p>
    <w:p w:rsidR="00C10115" w:rsidRDefault="00DF66EE">
      <w:pPr>
        <w:pStyle w:val="h4Topic"/>
      </w:pPr>
      <w:r>
        <w:t>Use Case 4: Transcript</w:t>
      </w:r>
    </w:p>
    <w:p w:rsidR="00C10115" w:rsidRDefault="00DF66EE">
      <w:pPr>
        <w:pStyle w:val="p"/>
      </w:pPr>
      <w:r>
        <w:t xml:space="preserve">Mark visits the Transcript page of the Cornerstone CSX app, and the first thing he sees is the Continue Learning carousel, with the last course he opened in the first slot in the carousel. Scrolling down, he sees all the active mobile-enabled training on his transcript. He can launch an items, mark </w:t>
      </w:r>
      <w:r>
        <w:lastRenderedPageBreak/>
        <w:t>items complete, and view the Training Details pages for training items. After completing training, he can view completed training items on the Completed transcript page in the application.</w:t>
      </w:r>
    </w:p>
    <w:p w:rsidR="00C10115" w:rsidRDefault="00DF66EE">
      <w:pPr>
        <w:pStyle w:val="h3Topic"/>
      </w:pPr>
      <w:r>
        <w:t>Considerations</w:t>
      </w:r>
    </w:p>
    <w:p w:rsidR="00C10115" w:rsidRDefault="00DF66EE">
      <w:pPr>
        <w:pStyle w:val="li"/>
        <w:numPr>
          <w:ilvl w:val="0"/>
          <w:numId w:val="9"/>
        </w:numPr>
        <w:spacing w:before="80"/>
        <w:ind w:left="400"/>
      </w:pPr>
      <w:r>
        <w:t>The Cornerstone CSX app is available for iOS and Android.</w:t>
      </w:r>
    </w:p>
    <w:p w:rsidR="00C10115" w:rsidRDefault="00DF66EE">
      <w:pPr>
        <w:pStyle w:val="li"/>
        <w:numPr>
          <w:ilvl w:val="0"/>
          <w:numId w:val="9"/>
        </w:numPr>
        <w:ind w:left="400"/>
      </w:pPr>
      <w:r>
        <w:t xml:space="preserve">Access to the app and all pages inside it is controlled by the </w:t>
      </w:r>
      <w:r w:rsidR="0010645E">
        <w:fldChar w:fldCharType="begin"/>
      </w:r>
      <w:r>
        <w:instrText xml:space="preserve"> XE "Enable Mobile" </w:instrText>
      </w:r>
      <w:r w:rsidR="0010645E">
        <w:fldChar w:fldCharType="end"/>
      </w:r>
      <w:r w:rsidR="0010645E">
        <w:fldChar w:fldCharType="begin"/>
      </w:r>
      <w:r>
        <w:instrText xml:space="preserve"> XE "Mobile" </w:instrText>
      </w:r>
      <w:r w:rsidR="0010645E">
        <w:fldChar w:fldCharType="end"/>
      </w:r>
      <w:r>
        <w:rPr>
          <w:rStyle w:val="spanfield"/>
        </w:rPr>
        <w:t>Enable Mobile Access</w:t>
      </w:r>
      <w:r w:rsidR="0010645E">
        <w:fldChar w:fldCharType="begin"/>
      </w:r>
      <w:r>
        <w:instrText xml:space="preserve"> XE "Organizational Unit" </w:instrText>
      </w:r>
      <w:r w:rsidR="0010645E">
        <w:fldChar w:fldCharType="end"/>
      </w:r>
      <w:r w:rsidR="0010645E">
        <w:fldChar w:fldCharType="begin"/>
      </w:r>
      <w:r>
        <w:instrText xml:space="preserve"> XE "Organizational Unit" </w:instrText>
      </w:r>
      <w:r w:rsidR="0010645E">
        <w:fldChar w:fldCharType="end"/>
      </w:r>
      <w:r>
        <w:t xml:space="preserve"> checkbox on the Mobile Preferences page. Any users included in an organizational unit (OU) configured to allow mobile access can navigate to any page in the app, even if they do not have permission to access the desktop version of these pages. </w:t>
      </w:r>
      <w:r>
        <w:rPr>
          <w:rStyle w:val="xref"/>
        </w:rPr>
        <w:t xml:space="preserve">See </w:t>
      </w:r>
      <w:r>
        <w:rPr>
          <w:rStyle w:val="b1"/>
        </w:rPr>
        <w:t xml:space="preserve">Mobile Preferences </w:t>
      </w:r>
      <w:r>
        <w:t>on page </w:t>
      </w:r>
      <w:r w:rsidR="0010645E" w:rsidRPr="0010645E">
        <w:fldChar w:fldCharType="begin"/>
      </w:r>
      <w:r w:rsidR="00C10115">
        <w:instrText xml:space="preserve"> PAGEREF _Ref-640609147 \h  \* MERGEFORMAT </w:instrText>
      </w:r>
      <w:r w:rsidR="0010645E" w:rsidRPr="0010645E">
        <w:fldChar w:fldCharType="separate"/>
      </w:r>
      <w:r w:rsidR="00C92A7B" w:rsidRPr="00C92A7B">
        <w:rPr>
          <w:rStyle w:val="xref"/>
          <w:noProof/>
        </w:rPr>
        <w:t>2</w:t>
      </w:r>
      <w:r w:rsidR="0010645E" w:rsidRPr="00C10115">
        <w:rPr>
          <w:rStyle w:val="xref"/>
        </w:rPr>
        <w:fldChar w:fldCharType="end"/>
      </w:r>
      <w:r>
        <w:rPr>
          <w:rStyle w:val="xref"/>
        </w:rPr>
        <w:t xml:space="preserve"> for additional information.</w:t>
      </w:r>
    </w:p>
    <w:p w:rsidR="00C10115" w:rsidRDefault="00DF66EE">
      <w:pPr>
        <w:pStyle w:val="li"/>
        <w:numPr>
          <w:ilvl w:val="0"/>
          <w:numId w:val="9"/>
        </w:numPr>
        <w:ind w:left="400"/>
      </w:pPr>
      <w:r>
        <w:t xml:space="preserve">The corporate color and logo of the Cornerstone CSX app can be customized via Mobile Preferences. </w:t>
      </w:r>
      <w:r>
        <w:rPr>
          <w:rStyle w:val="xref"/>
        </w:rPr>
        <w:t xml:space="preserve">See </w:t>
      </w:r>
      <w:r>
        <w:rPr>
          <w:rStyle w:val="b1"/>
        </w:rPr>
        <w:t xml:space="preserve">Mobile Preferences </w:t>
      </w:r>
      <w:r>
        <w:t>on page </w:t>
      </w:r>
      <w:r w:rsidR="0010645E" w:rsidRPr="0010645E">
        <w:fldChar w:fldCharType="begin"/>
      </w:r>
      <w:r w:rsidR="00C10115">
        <w:instrText xml:space="preserve"> PAGEREF _Ref-640609147 \h  \* MERGEFORMAT </w:instrText>
      </w:r>
      <w:r w:rsidR="0010645E" w:rsidRPr="0010645E">
        <w:fldChar w:fldCharType="separate"/>
      </w:r>
      <w:r w:rsidR="00C92A7B" w:rsidRPr="00C92A7B">
        <w:rPr>
          <w:rStyle w:val="xref"/>
          <w:noProof/>
        </w:rPr>
        <w:t>2</w:t>
      </w:r>
      <w:r w:rsidR="0010645E" w:rsidRPr="00C10115">
        <w:rPr>
          <w:rStyle w:val="xref"/>
        </w:rPr>
        <w:fldChar w:fldCharType="end"/>
      </w:r>
      <w:r>
        <w:rPr>
          <w:rStyle w:val="xref"/>
        </w:rPr>
        <w:t xml:space="preserve"> for additional information.</w:t>
      </w:r>
    </w:p>
    <w:p w:rsidR="00C10115" w:rsidRDefault="00DF66EE">
      <w:pPr>
        <w:pStyle w:val="li"/>
        <w:numPr>
          <w:ilvl w:val="0"/>
          <w:numId w:val="9"/>
        </w:numPr>
        <w:ind w:left="400"/>
      </w:pPr>
      <w:r>
        <w:t>Only online courses, materials, and videos can be launched inside the app. Items that are not mobile-enabled are hidden by default, but the user can choose to see them by toggling the Mobile switch to the Off position in the app settings.</w:t>
      </w:r>
    </w:p>
    <w:p w:rsidR="00C10115" w:rsidRDefault="00DF66EE">
      <w:pPr>
        <w:pStyle w:val="li"/>
        <w:numPr>
          <w:ilvl w:val="0"/>
          <w:numId w:val="9"/>
        </w:numPr>
        <w:ind w:left="400"/>
      </w:pPr>
      <w:r>
        <w:t>Cornerstone CSX is supported by the following devices and operating systems:</w:t>
      </w:r>
    </w:p>
    <w:p w:rsidR="00C10115" w:rsidRDefault="00DF66EE">
      <w:pPr>
        <w:pStyle w:val="li1"/>
        <w:numPr>
          <w:ilvl w:val="1"/>
          <w:numId w:val="10"/>
        </w:numPr>
        <w:spacing w:after="320"/>
        <w:ind w:left="1000"/>
      </w:pPr>
      <w:r>
        <w:t>Cornerstone supports the native mobile application for the three most recent versions of Android and the most recent versions of iOS. In order to use the Cornerstone CSX app, users' devices must use one of the three most recent versions of Android or the most recent version of iOS.</w:t>
      </w:r>
    </w:p>
    <w:p w:rsidR="00C10115" w:rsidRDefault="00DF66EE">
      <w:pPr>
        <w:pStyle w:val="h3Topic"/>
      </w:pPr>
      <w:r>
        <w:t>Documentation Overview</w:t>
      </w:r>
    </w:p>
    <w:p w:rsidR="00C10115" w:rsidRDefault="00DF66EE">
      <w:pPr>
        <w:pStyle w:val="p"/>
      </w:pPr>
      <w:r>
        <w:t>Click the links below to access documentation for each section of the Cornerstone iOS CSX app:</w:t>
      </w:r>
    </w:p>
    <w:p w:rsidR="00C10115" w:rsidRDefault="00DF66EE">
      <w:pPr>
        <w:pStyle w:val="li"/>
        <w:numPr>
          <w:ilvl w:val="0"/>
          <w:numId w:val="11"/>
        </w:numPr>
        <w:spacing w:before="80"/>
        <w:ind w:left="400"/>
      </w:pPr>
      <w:r>
        <w:rPr>
          <w:rStyle w:val="xref"/>
        </w:rPr>
        <w:t xml:space="preserve">See </w:t>
      </w:r>
      <w:r>
        <w:rPr>
          <w:rStyle w:val="b1"/>
        </w:rPr>
        <w:t xml:space="preserve">Cornerstone CSX iOS App - Log In </w:t>
      </w:r>
      <w:r>
        <w:t>on page </w:t>
      </w:r>
      <w:r w:rsidR="0010645E" w:rsidRPr="0010645E">
        <w:fldChar w:fldCharType="begin"/>
      </w:r>
      <w:r w:rsidR="00C10115">
        <w:instrText xml:space="preserve"> PAGEREF _Ref1783301745 \h  \* MERGEFORMAT </w:instrText>
      </w:r>
      <w:r w:rsidR="0010645E" w:rsidRPr="0010645E">
        <w:fldChar w:fldCharType="separate"/>
      </w:r>
      <w:r w:rsidR="00C92A7B" w:rsidRPr="00C92A7B">
        <w:rPr>
          <w:rStyle w:val="xref"/>
          <w:noProof/>
        </w:rPr>
        <w:t>14</w:t>
      </w:r>
      <w:r w:rsidR="0010645E" w:rsidRPr="00C10115">
        <w:rPr>
          <w:rStyle w:val="xref"/>
        </w:rPr>
        <w:fldChar w:fldCharType="end"/>
      </w:r>
      <w:r>
        <w:rPr>
          <w:rStyle w:val="xref"/>
        </w:rPr>
        <w:t xml:space="preserve"> for additional information.</w:t>
      </w:r>
    </w:p>
    <w:p w:rsidR="00C10115" w:rsidRDefault="00DF66EE">
      <w:pPr>
        <w:pStyle w:val="li"/>
        <w:numPr>
          <w:ilvl w:val="0"/>
          <w:numId w:val="11"/>
        </w:numPr>
        <w:ind w:left="400"/>
      </w:pPr>
      <w:r>
        <w:rPr>
          <w:rStyle w:val="xref"/>
        </w:rPr>
        <w:t xml:space="preserve">See </w:t>
      </w:r>
      <w:r>
        <w:rPr>
          <w:rStyle w:val="b1"/>
        </w:rPr>
        <w:t xml:space="preserve">Cornerstone CSX iOS App - Learner Home </w:t>
      </w:r>
      <w:r>
        <w:t>on page </w:t>
      </w:r>
      <w:r w:rsidR="0010645E" w:rsidRPr="0010645E">
        <w:fldChar w:fldCharType="begin"/>
      </w:r>
      <w:r w:rsidR="00C10115">
        <w:instrText xml:space="preserve"> PAGEREF _Ref1902106972 \h  \* MERGEFORMAT </w:instrText>
      </w:r>
      <w:r w:rsidR="0010645E" w:rsidRPr="0010645E">
        <w:fldChar w:fldCharType="separate"/>
      </w:r>
      <w:r w:rsidR="00C92A7B" w:rsidRPr="00C92A7B">
        <w:rPr>
          <w:rStyle w:val="xref"/>
          <w:noProof/>
        </w:rPr>
        <w:t>29</w:t>
      </w:r>
      <w:r w:rsidR="0010645E" w:rsidRPr="00C10115">
        <w:rPr>
          <w:rStyle w:val="xref"/>
        </w:rPr>
        <w:fldChar w:fldCharType="end"/>
      </w:r>
      <w:r>
        <w:rPr>
          <w:rStyle w:val="xref"/>
        </w:rPr>
        <w:t xml:space="preserve"> for additional information.</w:t>
      </w:r>
    </w:p>
    <w:p w:rsidR="00C10115" w:rsidRDefault="00DF66EE">
      <w:pPr>
        <w:pStyle w:val="li"/>
        <w:numPr>
          <w:ilvl w:val="0"/>
          <w:numId w:val="11"/>
        </w:numPr>
        <w:ind w:left="400"/>
      </w:pPr>
      <w:r>
        <w:rPr>
          <w:rStyle w:val="xref"/>
        </w:rPr>
        <w:t xml:space="preserve">See </w:t>
      </w:r>
      <w:r>
        <w:rPr>
          <w:rStyle w:val="b1"/>
        </w:rPr>
        <w:t xml:space="preserve">Cornerstone CSX iOS App - Learning Search </w:t>
      </w:r>
      <w:r>
        <w:t>on page </w:t>
      </w:r>
      <w:r w:rsidR="0010645E" w:rsidRPr="0010645E">
        <w:fldChar w:fldCharType="begin"/>
      </w:r>
      <w:r w:rsidR="00C10115">
        <w:instrText xml:space="preserve"> PAGEREF _Ref-364118908 \h  \* MERGEFORMAT </w:instrText>
      </w:r>
      <w:r w:rsidR="0010645E" w:rsidRPr="0010645E">
        <w:fldChar w:fldCharType="separate"/>
      </w:r>
      <w:r w:rsidR="00C92A7B" w:rsidRPr="00C92A7B">
        <w:rPr>
          <w:rStyle w:val="xref"/>
          <w:noProof/>
        </w:rPr>
        <w:t>34</w:t>
      </w:r>
      <w:r w:rsidR="0010645E" w:rsidRPr="00C10115">
        <w:rPr>
          <w:rStyle w:val="xref"/>
        </w:rPr>
        <w:fldChar w:fldCharType="end"/>
      </w:r>
      <w:r>
        <w:rPr>
          <w:rStyle w:val="xref"/>
        </w:rPr>
        <w:t xml:space="preserve"> for additional information.</w:t>
      </w:r>
    </w:p>
    <w:p w:rsidR="00C10115" w:rsidRDefault="00DF66EE">
      <w:pPr>
        <w:pStyle w:val="li"/>
        <w:numPr>
          <w:ilvl w:val="0"/>
          <w:numId w:val="11"/>
        </w:numPr>
        <w:ind w:left="400"/>
      </w:pPr>
      <w:r>
        <w:rPr>
          <w:rStyle w:val="xref"/>
        </w:rPr>
        <w:t xml:space="preserve">See </w:t>
      </w:r>
      <w:r>
        <w:rPr>
          <w:rStyle w:val="b1"/>
        </w:rPr>
        <w:t xml:space="preserve">Cornerstone CSX iOS App - Transcript </w:t>
      </w:r>
      <w:r>
        <w:t>on page </w:t>
      </w:r>
      <w:r w:rsidR="0010645E" w:rsidRPr="0010645E">
        <w:fldChar w:fldCharType="begin"/>
      </w:r>
      <w:r w:rsidR="00C10115">
        <w:instrText xml:space="preserve"> PAGEREF _Ref1981060146 \h  \* MERGEFORMAT </w:instrText>
      </w:r>
      <w:r w:rsidR="0010645E" w:rsidRPr="0010645E">
        <w:fldChar w:fldCharType="separate"/>
      </w:r>
      <w:r w:rsidR="00C92A7B" w:rsidRPr="00C92A7B">
        <w:rPr>
          <w:rStyle w:val="xref"/>
          <w:noProof/>
        </w:rPr>
        <w:t>42</w:t>
      </w:r>
      <w:r w:rsidR="0010645E" w:rsidRPr="00C10115">
        <w:rPr>
          <w:rStyle w:val="xref"/>
        </w:rPr>
        <w:fldChar w:fldCharType="end"/>
      </w:r>
      <w:r>
        <w:rPr>
          <w:rStyle w:val="xref"/>
        </w:rPr>
        <w:t xml:space="preserve"> for additional information.</w:t>
      </w:r>
    </w:p>
    <w:p w:rsidR="00C10115" w:rsidRDefault="00DF66EE">
      <w:pPr>
        <w:pStyle w:val="li"/>
        <w:numPr>
          <w:ilvl w:val="0"/>
          <w:numId w:val="11"/>
        </w:numPr>
        <w:spacing w:after="320"/>
        <w:ind w:left="400"/>
      </w:pPr>
      <w:r>
        <w:rPr>
          <w:rStyle w:val="xref"/>
        </w:rPr>
        <w:t xml:space="preserve">See </w:t>
      </w:r>
      <w:r>
        <w:rPr>
          <w:rStyle w:val="b1"/>
        </w:rPr>
        <w:t xml:space="preserve">Cornerstone CSX iOS App - Settings </w:t>
      </w:r>
      <w:r>
        <w:t>on page </w:t>
      </w:r>
      <w:r w:rsidR="0010645E" w:rsidRPr="0010645E">
        <w:fldChar w:fldCharType="begin"/>
      </w:r>
      <w:r w:rsidR="00C10115">
        <w:instrText xml:space="preserve"> PAGEREF _Ref-239245153 \h  \* MERGEFORMAT </w:instrText>
      </w:r>
      <w:r w:rsidR="0010645E" w:rsidRPr="0010645E">
        <w:fldChar w:fldCharType="separate"/>
      </w:r>
      <w:r w:rsidR="00C92A7B" w:rsidRPr="00C92A7B">
        <w:rPr>
          <w:rStyle w:val="xref"/>
          <w:noProof/>
        </w:rPr>
        <w:t>27</w:t>
      </w:r>
      <w:r w:rsidR="0010645E" w:rsidRPr="00C10115">
        <w:rPr>
          <w:rStyle w:val="xref"/>
        </w:rPr>
        <w:fldChar w:fldCharType="end"/>
      </w:r>
      <w:r>
        <w:rPr>
          <w:rStyle w:val="xref"/>
        </w:rPr>
        <w:t xml:space="preserve"> for additional information.</w:t>
      </w:r>
    </w:p>
    <w:p w:rsidR="00C10115" w:rsidRDefault="00DF66EE">
      <w:pPr>
        <w:pStyle w:val="p"/>
      </w:pPr>
      <w:r>
        <w:t>Click the links below to access documentation for each section of the Cornerstone Android CSX app:</w:t>
      </w:r>
    </w:p>
    <w:p w:rsidR="00C10115" w:rsidRDefault="00DF66EE">
      <w:pPr>
        <w:pStyle w:val="li"/>
        <w:numPr>
          <w:ilvl w:val="0"/>
          <w:numId w:val="12"/>
        </w:numPr>
        <w:spacing w:before="80"/>
        <w:ind w:left="400"/>
      </w:pPr>
      <w:r>
        <w:rPr>
          <w:rStyle w:val="xref"/>
        </w:rPr>
        <w:t xml:space="preserve">See </w:t>
      </w:r>
      <w:r>
        <w:rPr>
          <w:rStyle w:val="b1"/>
        </w:rPr>
        <w:t xml:space="preserve">Cornerstone CSX Android App - Log In </w:t>
      </w:r>
      <w:r>
        <w:t>on page </w:t>
      </w:r>
      <w:r w:rsidR="0010645E" w:rsidRPr="0010645E">
        <w:fldChar w:fldCharType="begin"/>
      </w:r>
      <w:r w:rsidR="00C10115">
        <w:instrText xml:space="preserve"> PAGEREF _Ref1392030264 \h  \* MERGEFORMAT </w:instrText>
      </w:r>
      <w:r w:rsidR="0010645E" w:rsidRPr="0010645E">
        <w:fldChar w:fldCharType="separate"/>
      </w:r>
      <w:r w:rsidR="00C92A7B" w:rsidRPr="00C92A7B">
        <w:rPr>
          <w:rStyle w:val="xref"/>
          <w:noProof/>
        </w:rPr>
        <w:t>73</w:t>
      </w:r>
      <w:r w:rsidR="0010645E" w:rsidRPr="00C10115">
        <w:rPr>
          <w:rStyle w:val="xref"/>
        </w:rPr>
        <w:fldChar w:fldCharType="end"/>
      </w:r>
      <w:r>
        <w:rPr>
          <w:rStyle w:val="xref"/>
        </w:rPr>
        <w:t xml:space="preserve"> for additional information.</w:t>
      </w:r>
    </w:p>
    <w:p w:rsidR="00C10115" w:rsidRDefault="00DF66EE">
      <w:pPr>
        <w:pStyle w:val="li"/>
        <w:numPr>
          <w:ilvl w:val="0"/>
          <w:numId w:val="12"/>
        </w:numPr>
        <w:ind w:left="400"/>
      </w:pPr>
      <w:r>
        <w:rPr>
          <w:rStyle w:val="xref"/>
        </w:rPr>
        <w:t xml:space="preserve">See </w:t>
      </w:r>
      <w:r>
        <w:rPr>
          <w:rStyle w:val="b1"/>
        </w:rPr>
        <w:t xml:space="preserve">Cornerstone CSX Android App - Learner Home </w:t>
      </w:r>
      <w:r>
        <w:t>on page </w:t>
      </w:r>
      <w:r w:rsidR="0010645E" w:rsidRPr="0010645E">
        <w:fldChar w:fldCharType="begin"/>
      </w:r>
      <w:r w:rsidR="00C10115">
        <w:instrText xml:space="preserve"> PAGEREF _Ref787277599 \h  \* MERGEFORMAT </w:instrText>
      </w:r>
      <w:r w:rsidR="0010645E" w:rsidRPr="0010645E">
        <w:fldChar w:fldCharType="separate"/>
      </w:r>
      <w:r w:rsidR="00C92A7B" w:rsidRPr="00C92A7B">
        <w:rPr>
          <w:rStyle w:val="xref"/>
          <w:noProof/>
        </w:rPr>
        <w:t>89</w:t>
      </w:r>
      <w:r w:rsidR="0010645E" w:rsidRPr="00C10115">
        <w:rPr>
          <w:rStyle w:val="xref"/>
        </w:rPr>
        <w:fldChar w:fldCharType="end"/>
      </w:r>
      <w:r>
        <w:rPr>
          <w:rStyle w:val="xref"/>
        </w:rPr>
        <w:t xml:space="preserve"> for additional information.</w:t>
      </w:r>
    </w:p>
    <w:p w:rsidR="00C10115" w:rsidRDefault="00DF66EE">
      <w:pPr>
        <w:pStyle w:val="li"/>
        <w:numPr>
          <w:ilvl w:val="0"/>
          <w:numId w:val="12"/>
        </w:numPr>
        <w:ind w:left="400"/>
      </w:pPr>
      <w:r>
        <w:rPr>
          <w:rStyle w:val="xref"/>
        </w:rPr>
        <w:t xml:space="preserve">See </w:t>
      </w:r>
      <w:r>
        <w:rPr>
          <w:rStyle w:val="b1"/>
        </w:rPr>
        <w:t xml:space="preserve">Cornerstone CSX Android App - Learning Search </w:t>
      </w:r>
      <w:r>
        <w:t>on page </w:t>
      </w:r>
      <w:r w:rsidR="0010645E" w:rsidRPr="0010645E">
        <w:fldChar w:fldCharType="begin"/>
      </w:r>
      <w:r w:rsidR="00C10115">
        <w:instrText xml:space="preserve"> PAGEREF _Ref1329864337 \h  \* MERGEFORMAT </w:instrText>
      </w:r>
      <w:r w:rsidR="0010645E" w:rsidRPr="0010645E">
        <w:fldChar w:fldCharType="separate"/>
      </w:r>
      <w:r w:rsidR="00C92A7B" w:rsidRPr="00C92A7B">
        <w:rPr>
          <w:rStyle w:val="xref"/>
          <w:noProof/>
        </w:rPr>
        <w:t>95</w:t>
      </w:r>
      <w:r w:rsidR="0010645E" w:rsidRPr="00C10115">
        <w:rPr>
          <w:rStyle w:val="xref"/>
        </w:rPr>
        <w:fldChar w:fldCharType="end"/>
      </w:r>
      <w:r>
        <w:rPr>
          <w:rStyle w:val="xref"/>
        </w:rPr>
        <w:t xml:space="preserve"> for additional information.</w:t>
      </w:r>
    </w:p>
    <w:p w:rsidR="00C10115" w:rsidRDefault="00DF66EE">
      <w:pPr>
        <w:pStyle w:val="li"/>
        <w:numPr>
          <w:ilvl w:val="0"/>
          <w:numId w:val="12"/>
        </w:numPr>
        <w:ind w:left="400"/>
      </w:pPr>
      <w:r>
        <w:rPr>
          <w:rStyle w:val="xref"/>
        </w:rPr>
        <w:t xml:space="preserve">See </w:t>
      </w:r>
      <w:r>
        <w:rPr>
          <w:rStyle w:val="b1"/>
        </w:rPr>
        <w:t xml:space="preserve">Cornerstone CSX Android App - Transcript </w:t>
      </w:r>
      <w:r>
        <w:t>on page </w:t>
      </w:r>
      <w:r w:rsidR="0010645E" w:rsidRPr="0010645E">
        <w:fldChar w:fldCharType="begin"/>
      </w:r>
      <w:r w:rsidR="00C10115">
        <w:instrText xml:space="preserve"> PAGEREF _Ref-1830166151 \h  \* MERGEFORMAT </w:instrText>
      </w:r>
      <w:r w:rsidR="0010645E" w:rsidRPr="0010645E">
        <w:fldChar w:fldCharType="separate"/>
      </w:r>
      <w:r w:rsidR="00C92A7B" w:rsidRPr="00C92A7B">
        <w:rPr>
          <w:rStyle w:val="xref"/>
          <w:noProof/>
        </w:rPr>
        <w:t>102</w:t>
      </w:r>
      <w:r w:rsidR="0010645E" w:rsidRPr="00C10115">
        <w:rPr>
          <w:rStyle w:val="xref"/>
        </w:rPr>
        <w:fldChar w:fldCharType="end"/>
      </w:r>
      <w:r>
        <w:rPr>
          <w:rStyle w:val="xref"/>
        </w:rPr>
        <w:t xml:space="preserve"> for additional information.</w:t>
      </w:r>
    </w:p>
    <w:p w:rsidR="00C10115" w:rsidRDefault="00DF66EE">
      <w:pPr>
        <w:pStyle w:val="li"/>
        <w:numPr>
          <w:ilvl w:val="0"/>
          <w:numId w:val="12"/>
        </w:numPr>
        <w:spacing w:after="320"/>
        <w:ind w:left="400"/>
      </w:pPr>
      <w:r>
        <w:rPr>
          <w:rStyle w:val="xref"/>
        </w:rPr>
        <w:t xml:space="preserve">See </w:t>
      </w:r>
      <w:r>
        <w:rPr>
          <w:rStyle w:val="b1"/>
        </w:rPr>
        <w:t xml:space="preserve">Cornerstone CSX Android App - Settings </w:t>
      </w:r>
      <w:r>
        <w:t>on page </w:t>
      </w:r>
      <w:r w:rsidR="0010645E" w:rsidRPr="0010645E">
        <w:fldChar w:fldCharType="begin"/>
      </w:r>
      <w:r w:rsidR="00C10115">
        <w:instrText xml:space="preserve"> PAGEREF _Ref1908062956 \h  \* MERGEFORMAT </w:instrText>
      </w:r>
      <w:r w:rsidR="0010645E" w:rsidRPr="0010645E">
        <w:fldChar w:fldCharType="separate"/>
      </w:r>
      <w:r w:rsidR="00C92A7B" w:rsidRPr="00C92A7B">
        <w:rPr>
          <w:rStyle w:val="xref"/>
          <w:noProof/>
        </w:rPr>
        <w:t>86</w:t>
      </w:r>
      <w:r w:rsidR="0010645E" w:rsidRPr="00C10115">
        <w:rPr>
          <w:rStyle w:val="xref"/>
        </w:rPr>
        <w:fldChar w:fldCharType="end"/>
      </w:r>
      <w:r>
        <w:rPr>
          <w:rStyle w:val="xref"/>
        </w:rPr>
        <w:t xml:space="preserve"> for additional information.</w:t>
      </w:r>
    </w:p>
    <w:p w:rsidR="00C10115" w:rsidRDefault="0010645E">
      <w:pPr>
        <w:pStyle w:val="h3"/>
      </w:pPr>
      <w:r>
        <w:lastRenderedPageBreak/>
        <w:fldChar w:fldCharType="begin"/>
      </w:r>
      <w:r w:rsidR="00DF66EE">
        <w:instrText xml:space="preserve"> XE "App" </w:instrText>
      </w:r>
      <w:r>
        <w:fldChar w:fldCharType="end"/>
      </w:r>
      <w:bookmarkStart w:id="7" w:name="_Toc161997265"/>
      <w:r w:rsidR="00DF66EE">
        <w:t>Cornerstone CSX iOS App - Overview</w:t>
      </w:r>
      <w:bookmarkEnd w:id="7"/>
    </w:p>
    <w:p w:rsidR="00C10115" w:rsidRDefault="0010645E">
      <w:pPr>
        <w:pStyle w:val="h4"/>
      </w:pPr>
      <w:r>
        <w:lastRenderedPageBreak/>
        <w:fldChar w:fldCharType="begin"/>
      </w:r>
      <w:r w:rsidR="00DF66EE">
        <w:instrText xml:space="preserve"> XE "App" </w:instrText>
      </w:r>
      <w:r>
        <w:fldChar w:fldCharType="end"/>
      </w:r>
      <w:bookmarkStart w:id="8" w:name="_Ref1783301745"/>
      <w:r w:rsidR="00DF66EE">
        <w:t>Cornerstone CSX iOS App - Log In</w:t>
      </w:r>
      <w:bookmarkEnd w:id="8"/>
    </w:p>
    <w:bookmarkStart w:id="9" w:name="concept4"/>
    <w:p w:rsidR="00C10115" w:rsidRDefault="0010645E">
      <w:pPr>
        <w:pStyle w:val="p"/>
      </w:pPr>
      <w:r>
        <w:fldChar w:fldCharType="begin"/>
      </w:r>
      <w:r w:rsidR="00DF66EE">
        <w:instrText xml:space="preserve"> XE "Mobile" </w:instrText>
      </w:r>
      <w:r>
        <w:fldChar w:fldCharType="end"/>
      </w:r>
      <w:r w:rsidR="00DF66EE">
        <w:t>Mobile learners can log into the Cornerstone CSX app using any of the following methods, if available:</w:t>
      </w:r>
    </w:p>
    <w:bookmarkEnd w:id="9"/>
    <w:p w:rsidR="00C10115" w:rsidRDefault="00DF66EE">
      <w:pPr>
        <w:pStyle w:val="li"/>
        <w:numPr>
          <w:ilvl w:val="0"/>
          <w:numId w:val="13"/>
        </w:numPr>
        <w:ind w:left="400"/>
      </w:pPr>
      <w:r>
        <w:t>System Credentials</w:t>
      </w:r>
    </w:p>
    <w:p w:rsidR="00C10115" w:rsidRDefault="00DF66EE">
      <w:pPr>
        <w:pStyle w:val="li"/>
        <w:numPr>
          <w:ilvl w:val="0"/>
          <w:numId w:val="13"/>
        </w:numPr>
        <w:ind w:left="400"/>
      </w:pPr>
      <w:r>
        <w:t>SSO</w:t>
      </w:r>
    </w:p>
    <w:p w:rsidR="00C10115" w:rsidRDefault="00DF66EE">
      <w:pPr>
        <w:pStyle w:val="li"/>
        <w:numPr>
          <w:ilvl w:val="0"/>
          <w:numId w:val="13"/>
        </w:numPr>
        <w:spacing w:after="320"/>
        <w:ind w:left="400"/>
      </w:pPr>
      <w:r>
        <w:t>Biometric Information</w:t>
      </w:r>
    </w:p>
    <w:p w:rsidR="00C10115" w:rsidRDefault="00DF66EE">
      <w:pPr>
        <w:pStyle w:val="p"/>
      </w:pPr>
      <w:r>
        <w:t>Before configuring login credentials, the user must first register their device.</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1-Body1"/>
            </w:pPr>
            <w:r>
              <w:fldChar w:fldCharType="begin"/>
            </w:r>
            <w:r w:rsidR="00DF66EE">
              <w:instrText xml:space="preserve"> XE "My Account" </w:instrText>
            </w:r>
            <w:r>
              <w:fldChar w:fldCharType="end"/>
            </w:r>
            <w:r w:rsidR="00DF66EE">
              <w:t>My Account Devices - Manage</w:t>
            </w:r>
          </w:p>
        </w:tc>
        <w:tc>
          <w:tcPr>
            <w:tcW w:w="6045"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2-Body1"/>
            </w:pPr>
            <w:r>
              <w:fldChar w:fldCharType="begin"/>
            </w:r>
            <w:r w:rsidR="00DF66EE">
              <w:instrText xml:space="preserve"> XE "Application" </w:instrText>
            </w:r>
            <w:r>
              <w:fldChar w:fldCharType="end"/>
            </w:r>
            <w:r w:rsidR="00DF66EE">
              <w:t>Grants ability to access the Devices tab of My Account. The Devices tab enables users to register their mobile devices with the Cornerstone application. This permission cannot be constrained. This is an end user permission.</w:t>
            </w:r>
          </w:p>
        </w:tc>
        <w:tc>
          <w:tcPr>
            <w:tcW w:w="1515" w:type="dxa"/>
            <w:tcMar>
              <w:top w:w="60" w:type="dxa"/>
              <w:left w:w="60" w:type="dxa"/>
              <w:bottom w:w="60" w:type="dxa"/>
              <w:right w:w="60" w:type="dxa"/>
            </w:tcMar>
          </w:tcPr>
          <w:p w:rsidR="00C10115" w:rsidRDefault="00DF66EE">
            <w:pPr>
              <w:pStyle w:val="tdTableStyle-PermissionTableRowStyle-BodyA-Column3-Body1"/>
            </w:pPr>
            <w:r>
              <w:t>Mobile</w:t>
            </w:r>
          </w:p>
        </w:tc>
      </w:tr>
    </w:tbl>
    <w:p w:rsidR="00C10115" w:rsidRDefault="00DF66EE">
      <w:pPr>
        <w:pStyle w:val="h5Topic"/>
      </w:pPr>
      <w:r>
        <w:t>Register Device</w:t>
      </w:r>
    </w:p>
    <w:p w:rsidR="00C10115" w:rsidRDefault="0010645E">
      <w:pPr>
        <w:pStyle w:val="p"/>
      </w:pPr>
      <w:r>
        <w:fldChar w:fldCharType="begin"/>
      </w:r>
      <w:r w:rsidR="00DF66EE">
        <w:instrText xml:space="preserve"> XE "Offline Player" </w:instrText>
      </w:r>
      <w:r>
        <w:fldChar w:fldCharType="end"/>
      </w:r>
      <w:r w:rsidR="00DF66EE">
        <w:t>The Devices tab of the My Account page allows users to register their mobile phones, tablets or computer. Users must register their mobile phone, tablet, or computer on this page in order to log in to the Cornerstone desktop or Cornerstone CSX mobile app using a unique device key. Users can also disconnect devices from the Offline Player and mobile application.</w:t>
      </w:r>
    </w:p>
    <w:p w:rsidR="00C10115" w:rsidRDefault="00DF66EE">
      <w:pPr>
        <w:pStyle w:val="p"/>
      </w:pPr>
      <w:r>
        <w:t xml:space="preserve">Within the desktop version of the Cornerstone system, navigate to </w:t>
      </w:r>
      <w:r>
        <w:rPr>
          <w:rStyle w:val="spannavinstructions"/>
        </w:rPr>
        <w:t>My Account &gt; DeviceS</w:t>
      </w:r>
      <w:r>
        <w:t xml:space="preserve">. The tab name may appear differently in your portal, depending on the display name configured by the administrator via My Account Preferences. If the tab name is longer than the maximum visible characters, then the full name can be viewed by hovering over the tab. </w:t>
      </w:r>
      <w:r>
        <w:rPr>
          <w:rStyle w:val="b"/>
        </w:rPr>
        <w:t>Note:</w:t>
      </w:r>
      <w:r>
        <w:rPr>
          <w:rStyle w:val="spannote"/>
        </w:rPr>
        <w:t xml:space="preserve"> The Devices tab only displays if enabled by the administrator.</w:t>
      </w:r>
    </w:p>
    <w:p w:rsidR="00C10115" w:rsidRDefault="0010645E">
      <w:pPr>
        <w:pStyle w:val="p"/>
      </w:pPr>
      <w:r>
        <w:fldChar w:fldCharType="begin"/>
      </w:r>
      <w:r w:rsidR="00DF66EE">
        <w:instrText xml:space="preserve"> XE "Device Registration" </w:instrText>
      </w:r>
      <w:r>
        <w:fldChar w:fldCharType="end"/>
      </w:r>
      <w:r w:rsidR="00DF66EE">
        <w:t>The Device Registration login Method does not support Biometric configuration. Biometric login is only available if users log in using Credentials/SSO methods.</w:t>
      </w:r>
    </w:p>
    <w:p w:rsidR="00C10115" w:rsidRDefault="00AA3BA9">
      <w:pPr>
        <w:pStyle w:val="pimage"/>
      </w:pPr>
      <w:r>
        <w:rPr>
          <w:noProof/>
        </w:rPr>
        <w:lastRenderedPageBreak/>
        <w:drawing>
          <wp:inline distT="0" distB="0" distL="0" distR="0">
            <wp:extent cx="6197600" cy="2952750"/>
            <wp:effectExtent l="0" t="0" r="0" b="0"/>
            <wp:docPr id="9"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7600" cy="2952750"/>
                    </a:xfrm>
                    <a:prstGeom prst="rect">
                      <a:avLst/>
                    </a:prstGeom>
                    <a:noFill/>
                    <a:ln>
                      <a:noFill/>
                    </a:ln>
                  </pic:spPr>
                </pic:pic>
              </a:graphicData>
            </a:graphic>
          </wp:inline>
        </w:drawing>
      </w:r>
    </w:p>
    <w:p w:rsidR="00C10115" w:rsidRDefault="00DF66EE">
      <w:pPr>
        <w:pStyle w:val="h5Topic"/>
      </w:pPr>
      <w:r>
        <w:t>Add Device</w:t>
      </w:r>
    </w:p>
    <w:p w:rsidR="00C10115" w:rsidRDefault="00DF66EE">
      <w:pPr>
        <w:pStyle w:val="li"/>
        <w:numPr>
          <w:ilvl w:val="0"/>
          <w:numId w:val="14"/>
        </w:numPr>
        <w:spacing w:before="80"/>
        <w:ind w:left="400"/>
      </w:pPr>
      <w:r>
        <w:t xml:space="preserve">In the first field, enter a name for the device. For example, if it is a mobile phone, you may enter "Mobile Phone" or the brand of mobile phone. </w:t>
      </w:r>
      <w:r>
        <w:rPr>
          <w:rStyle w:val="b"/>
        </w:rPr>
        <w:t>Note:</w:t>
      </w:r>
      <w:r>
        <w:rPr>
          <w:rStyle w:val="spannote"/>
        </w:rPr>
        <w:t xml:space="preserve"> The device name entered here will not persist on the Devices tab after the user’s initial login to the Cornerstone CSX App. </w:t>
      </w:r>
    </w:p>
    <w:p w:rsidR="00C10115" w:rsidRDefault="00DF66EE">
      <w:pPr>
        <w:pStyle w:val="li"/>
        <w:numPr>
          <w:ilvl w:val="0"/>
          <w:numId w:val="14"/>
        </w:numPr>
        <w:ind w:left="400"/>
      </w:pPr>
      <w:r>
        <w:t xml:space="preserve">In the second field, enter a temporary five-digit PIN. The PIN must be five numbers, and it will only be used during device registration setup. Click </w:t>
      </w:r>
      <w:r>
        <w:rPr>
          <w:rStyle w:val="spanbuttonname"/>
        </w:rPr>
        <w:t>NEXT</w:t>
      </w:r>
      <w:r>
        <w:t xml:space="preserve"> to proceed to the next step.</w:t>
      </w:r>
    </w:p>
    <w:p w:rsidR="00C10115" w:rsidRDefault="00DF66EE">
      <w:pPr>
        <w:pStyle w:val="li"/>
        <w:numPr>
          <w:ilvl w:val="0"/>
          <w:numId w:val="14"/>
        </w:numPr>
        <w:spacing w:after="320"/>
        <w:ind w:left="400"/>
      </w:pPr>
      <w:r>
        <w:t xml:space="preserve">The next step displays instructions that must be completed within the Cornerstone CSX app. Do not close the pop-up until the registration process is complete within the Cornerstone CSX app, as the device key and temporary PIN are required to register the device. After completing the registration process, click the </w:t>
      </w:r>
      <w:r>
        <w:rPr>
          <w:rStyle w:val="spanbuttonname"/>
        </w:rPr>
        <w:t>CLOSE</w:t>
      </w:r>
      <w:r>
        <w:t xml:space="preserve"> button. The registered mobile device appears on the Devices tab.</w:t>
      </w:r>
    </w:p>
    <w:p w:rsidR="00C10115" w:rsidRDefault="00AA3BA9">
      <w:pPr>
        <w:pStyle w:val="pimage"/>
      </w:pPr>
      <w:r>
        <w:rPr>
          <w:noProof/>
        </w:rPr>
        <w:drawing>
          <wp:inline distT="0" distB="0" distL="0" distR="0">
            <wp:extent cx="3663950" cy="1981200"/>
            <wp:effectExtent l="0" t="0" r="0" b="0"/>
            <wp:docPr id="1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3950" cy="1981200"/>
                    </a:xfrm>
                    <a:prstGeom prst="rect">
                      <a:avLst/>
                    </a:prstGeom>
                    <a:noFill/>
                    <a:ln>
                      <a:noFill/>
                    </a:ln>
                  </pic:spPr>
                </pic:pic>
              </a:graphicData>
            </a:graphic>
          </wp:inline>
        </w:drawing>
      </w:r>
    </w:p>
    <w:p w:rsidR="00C10115" w:rsidRDefault="00DF66EE">
      <w:pPr>
        <w:pStyle w:val="h5Topic"/>
      </w:pPr>
      <w:r>
        <w:t>Disconnect a Registered Device</w:t>
      </w:r>
    </w:p>
    <w:p w:rsidR="00C10115" w:rsidRDefault="00DF66EE">
      <w:pPr>
        <w:pStyle w:val="p"/>
      </w:pPr>
      <w:r>
        <w:t xml:space="preserve">To disconnect a registered device, navigate to the Devices tab of the My Account page and click the </w:t>
      </w:r>
      <w:r>
        <w:rPr>
          <w:rStyle w:val="spanbuttonname"/>
        </w:rPr>
        <w:t>DISCONNECT</w:t>
      </w:r>
      <w:r>
        <w:t xml:space="preserve"> button next to the device. This opens a confirmation pop-up. Click </w:t>
      </w:r>
      <w:r>
        <w:rPr>
          <w:rStyle w:val="spanbuttonname"/>
        </w:rPr>
        <w:t>OK</w:t>
      </w:r>
      <w:r>
        <w:t xml:space="preserve"> to disconnect or click </w:t>
      </w:r>
      <w:r>
        <w:rPr>
          <w:rStyle w:val="spanbuttonname"/>
        </w:rPr>
        <w:t>CANCEL</w:t>
      </w:r>
      <w:r>
        <w:t xml:space="preserve"> to stay connected.</w:t>
      </w:r>
    </w:p>
    <w:p w:rsidR="00C10115" w:rsidRDefault="00DF66EE">
      <w:pPr>
        <w:pStyle w:val="p"/>
      </w:pPr>
      <w:r>
        <w:lastRenderedPageBreak/>
        <w:t>After removing your device, you will not be able to log in using that device again unless a new pairing is created.</w:t>
      </w:r>
    </w:p>
    <w:p w:rsidR="00C10115" w:rsidRDefault="00DF66EE">
      <w:pPr>
        <w:pStyle w:val="h5Topic"/>
      </w:pPr>
      <w:r>
        <w:t>Device Entries on the Devices Page</w:t>
      </w:r>
    </w:p>
    <w:p w:rsidR="00C10115" w:rsidRDefault="00DF66EE">
      <w:pPr>
        <w:pStyle w:val="p"/>
      </w:pPr>
      <w:r>
        <w:t>Users are asked to name their device during the device registration process. This device name does not persist on the Devices tan after the user’s initial login to the Cornerstone CSX app. Rather, users can expect to see a maximum of two system-generated device entries per registered device.</w:t>
      </w:r>
    </w:p>
    <w:p w:rsidR="00C10115" w:rsidRDefault="00DF66EE">
      <w:pPr>
        <w:pStyle w:val="h6Topic"/>
      </w:pPr>
      <w:r>
        <w:t>Why two device entries?</w:t>
      </w:r>
    </w:p>
    <w:p w:rsidR="00C10115" w:rsidRDefault="00DF66EE">
      <w:pPr>
        <w:pStyle w:val="p"/>
      </w:pPr>
      <w:r>
        <w:t>Because users who register a device ultimately authenticate with a PIN, a backup entry is created and associated with the user. This allows the user to log into the app in the future with their stored PIN, as well as log in offline. One of these entries is always stored and displayed on the Devices tab. Additionally, a backup entry is created with every login. Therefore, a user can expect the following on the Devices tab:</w:t>
      </w:r>
    </w:p>
    <w:p w:rsidR="00C10115" w:rsidRDefault="00DF66EE">
      <w:pPr>
        <w:pStyle w:val="li"/>
        <w:numPr>
          <w:ilvl w:val="0"/>
          <w:numId w:val="15"/>
        </w:numPr>
        <w:spacing w:before="80"/>
        <w:ind w:left="400"/>
      </w:pPr>
      <w:r>
        <w:t>When logged into the Cornerstone CSX app, a maximum of two device entries per registered device displays.</w:t>
      </w:r>
    </w:p>
    <w:p w:rsidR="00C10115" w:rsidRDefault="00DF66EE">
      <w:pPr>
        <w:pStyle w:val="li"/>
        <w:numPr>
          <w:ilvl w:val="0"/>
          <w:numId w:val="15"/>
        </w:numPr>
        <w:ind w:left="400"/>
      </w:pPr>
      <w:r>
        <w:t xml:space="preserve">When logged out of the Cornerstone CSX app, one device entry displays. This is a backup entry. </w:t>
      </w:r>
    </w:p>
    <w:p w:rsidR="00C10115" w:rsidRDefault="00DF66EE">
      <w:pPr>
        <w:pStyle w:val="li"/>
        <w:numPr>
          <w:ilvl w:val="0"/>
          <w:numId w:val="15"/>
        </w:numPr>
        <w:ind w:left="400"/>
      </w:pPr>
      <w:r>
        <w:t>The device entry displays as follows: mobile_backupsession &lt;date time&gt;.</w:t>
      </w:r>
    </w:p>
    <w:p w:rsidR="00C10115" w:rsidRDefault="00DF66EE">
      <w:pPr>
        <w:pStyle w:val="li"/>
        <w:numPr>
          <w:ilvl w:val="0"/>
          <w:numId w:val="15"/>
        </w:numPr>
        <w:ind w:left="400"/>
      </w:pPr>
      <w:r>
        <w:t>The timestamp and date correspond to the time and date the user last logged in to the Cornerstone CSX app.</w:t>
      </w:r>
    </w:p>
    <w:p w:rsidR="00C10115" w:rsidRDefault="00DF66EE">
      <w:pPr>
        <w:pStyle w:val="li"/>
        <w:numPr>
          <w:ilvl w:val="0"/>
          <w:numId w:val="15"/>
        </w:numPr>
        <w:spacing w:after="320"/>
        <w:ind w:left="400"/>
      </w:pPr>
      <w:r>
        <w:t>The backup entry timestamp updates with each login.</w:t>
      </w:r>
    </w:p>
    <w:p w:rsidR="00C10115" w:rsidRDefault="00DF66EE">
      <w:pPr>
        <w:pStyle w:val="h6Topic"/>
      </w:pPr>
      <w:r>
        <w:t>How do device entries appear?</w:t>
      </w:r>
    </w:p>
    <w:p w:rsidR="00C10115" w:rsidRDefault="00DF66EE">
      <w:pPr>
        <w:pStyle w:val="p"/>
      </w:pPr>
      <w:r>
        <w:t>After initial login, the device name entered by the user displays with a backup device entry as follows:</w:t>
      </w:r>
    </w:p>
    <w:p w:rsidR="00C10115" w:rsidRDefault="00AA3BA9">
      <w:pPr>
        <w:pStyle w:val="pimage"/>
      </w:pPr>
      <w:r>
        <w:rPr>
          <w:noProof/>
        </w:rPr>
        <w:drawing>
          <wp:inline distT="0" distB="0" distL="0" distR="0">
            <wp:extent cx="5492750" cy="2565400"/>
            <wp:effectExtent l="0" t="0" r="0" b="0"/>
            <wp:docPr id="11"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2565400"/>
                    </a:xfrm>
                    <a:prstGeom prst="rect">
                      <a:avLst/>
                    </a:prstGeom>
                    <a:noFill/>
                    <a:ln>
                      <a:noFill/>
                    </a:ln>
                  </pic:spPr>
                </pic:pic>
              </a:graphicData>
            </a:graphic>
          </wp:inline>
        </w:drawing>
      </w:r>
    </w:p>
    <w:p w:rsidR="00C10115" w:rsidRDefault="00DF66EE">
      <w:pPr>
        <w:pStyle w:val="p"/>
      </w:pPr>
      <w:r>
        <w:t>For subsequent logins, the Devices tab displays as follows:</w:t>
      </w:r>
    </w:p>
    <w:p w:rsidR="00C10115" w:rsidRDefault="00DF66EE">
      <w:pPr>
        <w:pStyle w:val="h4Topic"/>
      </w:pPr>
      <w:r>
        <w:lastRenderedPageBreak/>
        <w:t>When logged into Cornerstone CSX app:</w:t>
      </w:r>
    </w:p>
    <w:p w:rsidR="00C10115" w:rsidRDefault="00AA3BA9">
      <w:pPr>
        <w:pStyle w:val="pimage"/>
      </w:pPr>
      <w:r>
        <w:rPr>
          <w:noProof/>
        </w:rPr>
        <w:drawing>
          <wp:inline distT="0" distB="0" distL="0" distR="0">
            <wp:extent cx="5492750" cy="2565400"/>
            <wp:effectExtent l="0" t="0" r="0" b="0"/>
            <wp:docPr id="1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2565400"/>
                    </a:xfrm>
                    <a:prstGeom prst="rect">
                      <a:avLst/>
                    </a:prstGeom>
                    <a:noFill/>
                    <a:ln>
                      <a:noFill/>
                    </a:ln>
                  </pic:spPr>
                </pic:pic>
              </a:graphicData>
            </a:graphic>
          </wp:inline>
        </w:drawing>
      </w:r>
    </w:p>
    <w:p w:rsidR="00C10115" w:rsidRDefault="00DF66EE">
      <w:pPr>
        <w:pStyle w:val="p"/>
      </w:pPr>
      <w:r>
        <w:rPr>
          <w:rStyle w:val="b"/>
        </w:rPr>
        <w:t>Note:</w:t>
      </w:r>
      <w:r>
        <w:rPr>
          <w:rStyle w:val="spannote"/>
        </w:rPr>
        <w:t xml:space="preserve"> The date and timestamp are localized to the user’s location, based on their user record.</w:t>
      </w:r>
    </w:p>
    <w:p w:rsidR="00C10115" w:rsidRDefault="00DF66EE">
      <w:pPr>
        <w:pStyle w:val="h4Topic"/>
      </w:pPr>
      <w:r>
        <w:t>When logged out of Cornerstone CSX app:</w:t>
      </w:r>
    </w:p>
    <w:p w:rsidR="00C10115" w:rsidRDefault="00AA3BA9">
      <w:pPr>
        <w:pStyle w:val="pimage"/>
      </w:pPr>
      <w:r>
        <w:rPr>
          <w:noProof/>
        </w:rPr>
        <w:drawing>
          <wp:inline distT="0" distB="0" distL="0" distR="0">
            <wp:extent cx="5492750" cy="2533650"/>
            <wp:effectExtent l="0" t="0" r="0" b="0"/>
            <wp:docPr id="1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2750" cy="2533650"/>
                    </a:xfrm>
                    <a:prstGeom prst="rect">
                      <a:avLst/>
                    </a:prstGeom>
                    <a:noFill/>
                    <a:ln>
                      <a:noFill/>
                    </a:ln>
                  </pic:spPr>
                </pic:pic>
              </a:graphicData>
            </a:graphic>
          </wp:inline>
        </w:drawing>
      </w:r>
    </w:p>
    <w:p w:rsidR="00C10115" w:rsidRDefault="00DF66EE">
      <w:pPr>
        <w:pStyle w:val="p"/>
      </w:pPr>
      <w:r>
        <w:rPr>
          <w:rStyle w:val="b"/>
        </w:rPr>
        <w:t>Note:</w:t>
      </w:r>
      <w:r>
        <w:rPr>
          <w:rStyle w:val="spannote"/>
        </w:rPr>
        <w:t xml:space="preserve"> The date and timestamp are localized to the user’s location, based on their user record.</w:t>
      </w:r>
    </w:p>
    <w:p w:rsidR="00C10115" w:rsidRDefault="00DF66EE">
      <w:pPr>
        <w:pStyle w:val="h5Topic"/>
      </w:pPr>
      <w:r>
        <w:t>Biometric Authentication</w:t>
      </w:r>
    </w:p>
    <w:p w:rsidR="00C10115" w:rsidRDefault="00DF66EE">
      <w:pPr>
        <w:pStyle w:val="p"/>
      </w:pPr>
      <w:r>
        <w:t xml:space="preserve">When a user initially accesses the Cornerstone CSX app, they are first prompted to enable biometric authentication for the app. If the user does not enable biometric authentication, the app will then prompt the user to configure a PIN. </w:t>
      </w:r>
    </w:p>
    <w:p w:rsidR="00C10115" w:rsidRDefault="00DF66EE">
      <w:pPr>
        <w:pStyle w:val="li"/>
        <w:numPr>
          <w:ilvl w:val="0"/>
          <w:numId w:val="16"/>
        </w:numPr>
        <w:spacing w:before="80"/>
        <w:ind w:left="400"/>
      </w:pPr>
      <w:r>
        <w:t xml:space="preserve">To enable biometric authentication, tap the </w:t>
      </w:r>
      <w:r>
        <w:rPr>
          <w:rStyle w:val="spanbuttonname"/>
        </w:rPr>
        <w:t>OK</w:t>
      </w:r>
      <w:r>
        <w:t xml:space="preserve"> button when prompted, and complete the setup process with your phone. Once biometric authentication is configured, the user will be prompted for biometric authentication each time they log in, unless they change their authentication method via the Settings tab.</w:t>
      </w:r>
    </w:p>
    <w:p w:rsidR="00C10115" w:rsidRDefault="00DF66EE">
      <w:pPr>
        <w:pStyle w:val="li"/>
        <w:numPr>
          <w:ilvl w:val="0"/>
          <w:numId w:val="16"/>
        </w:numPr>
        <w:spacing w:after="320"/>
        <w:ind w:left="400"/>
      </w:pPr>
      <w:r>
        <w:lastRenderedPageBreak/>
        <w:t xml:space="preserve">To bypass enablement of biometric authentication, tap the </w:t>
      </w:r>
      <w:r>
        <w:rPr>
          <w:rStyle w:val="spanbuttonname"/>
        </w:rPr>
        <w:t>Cancel</w:t>
      </w:r>
      <w:r>
        <w:t xml:space="preserve"> button. You will then be prompted to configure a PIN instead.</w:t>
      </w:r>
    </w:p>
    <w:p w:rsidR="00C10115" w:rsidRDefault="00DF66EE">
      <w:pPr>
        <w:pStyle w:val="p"/>
      </w:pPr>
      <w:r>
        <w:t>The Device Registration login Method does not support Biometric configuration. Biometric login is only available if users log in using Credentials/SSO methods.</w:t>
      </w:r>
    </w:p>
    <w:p w:rsidR="00C10115" w:rsidRDefault="00AA3BA9">
      <w:pPr>
        <w:pStyle w:val="pimage"/>
      </w:pPr>
      <w:r>
        <w:rPr>
          <w:noProof/>
        </w:rPr>
        <w:drawing>
          <wp:inline distT="0" distB="0" distL="0" distR="0">
            <wp:extent cx="3181350" cy="6883400"/>
            <wp:effectExtent l="0" t="0" r="0" b="0"/>
            <wp:docPr id="1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6883400"/>
                    </a:xfrm>
                    <a:prstGeom prst="rect">
                      <a:avLst/>
                    </a:prstGeom>
                    <a:noFill/>
                    <a:ln>
                      <a:noFill/>
                    </a:ln>
                  </pic:spPr>
                </pic:pic>
              </a:graphicData>
            </a:graphic>
          </wp:inline>
        </w:drawing>
      </w:r>
    </w:p>
    <w:p w:rsidR="00C10115" w:rsidRDefault="00DF66EE">
      <w:pPr>
        <w:pStyle w:val="h5Topic"/>
      </w:pPr>
      <w:r>
        <w:lastRenderedPageBreak/>
        <w:t>Biometric Reauthentication</w:t>
      </w:r>
    </w:p>
    <w:p w:rsidR="00C10115" w:rsidRDefault="00DF66EE">
      <w:pPr>
        <w:pStyle w:val="p"/>
      </w:pPr>
      <w:r>
        <w:t>If the user's attempt to enable biometric authentication fails, they will be prompted to reauthenticate.</w:t>
      </w:r>
    </w:p>
    <w:p w:rsidR="00C10115" w:rsidRDefault="00AA3BA9">
      <w:pPr>
        <w:pStyle w:val="pimage"/>
      </w:pPr>
      <w:r>
        <w:rPr>
          <w:noProof/>
        </w:rPr>
        <w:drawing>
          <wp:inline distT="0" distB="0" distL="0" distR="0">
            <wp:extent cx="3124200" cy="6902450"/>
            <wp:effectExtent l="0" t="0" r="0" b="0"/>
            <wp:docPr id="1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6902450"/>
                    </a:xfrm>
                    <a:prstGeom prst="rect">
                      <a:avLst/>
                    </a:prstGeom>
                    <a:noFill/>
                    <a:ln>
                      <a:noFill/>
                    </a:ln>
                  </pic:spPr>
                </pic:pic>
              </a:graphicData>
            </a:graphic>
          </wp:inline>
        </w:drawing>
      </w:r>
    </w:p>
    <w:p w:rsidR="00C10115" w:rsidRDefault="00DF66EE">
      <w:pPr>
        <w:pStyle w:val="p"/>
      </w:pPr>
      <w:r>
        <w:t xml:space="preserve">The user can attempt to try again, or they can cancel the biometric authentication setup. The user will be prompted to configure a PIN if they cancel the biometric authentication setup. </w:t>
      </w:r>
    </w:p>
    <w:p w:rsidR="00C10115" w:rsidRDefault="00DF66EE">
      <w:pPr>
        <w:pStyle w:val="h5Topic"/>
      </w:pPr>
      <w:r>
        <w:lastRenderedPageBreak/>
        <w:t>Configure PIN</w:t>
      </w:r>
    </w:p>
    <w:p w:rsidR="00C10115" w:rsidRDefault="00DF66EE">
      <w:pPr>
        <w:pStyle w:val="p"/>
      </w:pPr>
      <w:r>
        <w:t xml:space="preserve">If the user does not configure biometric authentication, the user is then prompted to configure a PIN for future logins. </w:t>
      </w:r>
    </w:p>
    <w:p w:rsidR="00C10115" w:rsidRDefault="00DF66EE">
      <w:pPr>
        <w:pStyle w:val="p"/>
      </w:pPr>
      <w:r>
        <w:t>Users can create a six digit PIN Code which they will be prompted for each time they log into the Cornerstone CSX app. After configuring a PIN, the user will be prompted for that PIN each time they log into the app, unless the user changes their authentication method. Login authentication settings can be changed at any time from the Settings tab of the app.</w:t>
      </w:r>
    </w:p>
    <w:p w:rsidR="00C10115" w:rsidRDefault="00AA3BA9">
      <w:pPr>
        <w:pStyle w:val="pimage"/>
      </w:pPr>
      <w:r>
        <w:rPr>
          <w:noProof/>
        </w:rPr>
        <w:lastRenderedPageBreak/>
        <w:drawing>
          <wp:inline distT="0" distB="0" distL="0" distR="0">
            <wp:extent cx="3200400" cy="6915150"/>
            <wp:effectExtent l="0" t="0" r="0" b="0"/>
            <wp:docPr id="1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6915150"/>
                    </a:xfrm>
                    <a:prstGeom prst="rect">
                      <a:avLst/>
                    </a:prstGeom>
                    <a:noFill/>
                    <a:ln>
                      <a:noFill/>
                    </a:ln>
                  </pic:spPr>
                </pic:pic>
              </a:graphicData>
            </a:graphic>
          </wp:inline>
        </w:drawing>
      </w:r>
    </w:p>
    <w:p w:rsidR="00C10115" w:rsidRDefault="00DF66EE">
      <w:pPr>
        <w:pStyle w:val="h6Topic"/>
      </w:pPr>
      <w:r>
        <w:t>Considerations</w:t>
      </w:r>
    </w:p>
    <w:p w:rsidR="00C10115" w:rsidRDefault="00DF66EE">
      <w:pPr>
        <w:pStyle w:val="p"/>
      </w:pPr>
      <w:r>
        <w:t>Depending on your organization's portal and application configurations, the beginning of your users' login experiences may differ slightly. See below for details:</w:t>
      </w:r>
    </w:p>
    <w:p w:rsidR="00C10115" w:rsidRDefault="00DF66EE">
      <w:pPr>
        <w:pStyle w:val="li"/>
        <w:numPr>
          <w:ilvl w:val="0"/>
          <w:numId w:val="17"/>
        </w:numPr>
        <w:spacing w:before="80"/>
        <w:ind w:left="400"/>
      </w:pPr>
      <w:r>
        <w:t xml:space="preserve">For SSO Users: Upon entering a valid portal name, "smart" logic is applied during login. If a user is configured for SSO, upon tapping the </w:t>
      </w:r>
      <w:r>
        <w:rPr>
          <w:rStyle w:val="spanbuttonname"/>
        </w:rPr>
        <w:t>Next</w:t>
      </w:r>
      <w:r>
        <w:t xml:space="preserve"> button, the user is navigated to the SSO page.</w:t>
      </w:r>
    </w:p>
    <w:p w:rsidR="00C10115" w:rsidRDefault="00DF66EE">
      <w:pPr>
        <w:pStyle w:val="li"/>
        <w:numPr>
          <w:ilvl w:val="0"/>
          <w:numId w:val="17"/>
        </w:numPr>
        <w:ind w:left="400"/>
      </w:pPr>
      <w:r>
        <w:t xml:space="preserve">For Credential Users: Upon entering a valid portal name, "smart" logic is applied during login. If a user's portal has no SSO configurations, upon tapping the </w:t>
      </w:r>
      <w:r>
        <w:rPr>
          <w:rStyle w:val="spanbuttonname"/>
        </w:rPr>
        <w:t>next</w:t>
      </w:r>
      <w:r>
        <w:t xml:space="preserve"> button, the user is navigated to the credentials page.</w:t>
      </w:r>
    </w:p>
    <w:p w:rsidR="00C10115" w:rsidRDefault="0010645E">
      <w:pPr>
        <w:pStyle w:val="li"/>
        <w:numPr>
          <w:ilvl w:val="0"/>
          <w:numId w:val="17"/>
        </w:numPr>
        <w:ind w:left="400"/>
      </w:pPr>
      <w:r>
        <w:fldChar w:fldCharType="begin"/>
      </w:r>
      <w:r w:rsidR="00DF66EE">
        <w:instrText xml:space="preserve"> XE "Organizational Unit" </w:instrText>
      </w:r>
      <w:r>
        <w:fldChar w:fldCharType="end"/>
      </w:r>
      <w:r w:rsidR="00DF66EE">
        <w:t>For organizations using both SSO and credentials: Upon entering a valid portal name, users are directed to the Username page. Upon entering their username, the app checks whether the user is in an organizational unit that has SSO enabled in Mobile Preferences.</w:t>
      </w:r>
    </w:p>
    <w:p w:rsidR="00C10115" w:rsidRDefault="00DF66EE">
      <w:pPr>
        <w:pStyle w:val="li1"/>
        <w:numPr>
          <w:ilvl w:val="1"/>
          <w:numId w:val="18"/>
        </w:numPr>
        <w:ind w:left="1000"/>
      </w:pPr>
      <w:r>
        <w:t>If YES: User is navigated to the SSO page</w:t>
      </w:r>
    </w:p>
    <w:p w:rsidR="00C10115" w:rsidRDefault="00DF66EE">
      <w:pPr>
        <w:pStyle w:val="li1"/>
        <w:numPr>
          <w:ilvl w:val="1"/>
          <w:numId w:val="18"/>
        </w:numPr>
        <w:ind w:left="1000"/>
      </w:pPr>
      <w:r>
        <w:t>If NO: User is navigated to the Learn App password screen</w:t>
      </w:r>
    </w:p>
    <w:p w:rsidR="00C10115" w:rsidRDefault="00DF66EE">
      <w:pPr>
        <w:pStyle w:val="li"/>
        <w:numPr>
          <w:ilvl w:val="0"/>
          <w:numId w:val="17"/>
        </w:numPr>
        <w:ind w:left="400"/>
      </w:pPr>
      <w:r>
        <w:t xml:space="preserve">If a portal has no SSO configurations and a user taps the </w:t>
      </w:r>
      <w:r>
        <w:rPr>
          <w:rStyle w:val="b"/>
        </w:rPr>
        <w:t>Alternative Device</w:t>
      </w:r>
      <w:r>
        <w:t xml:space="preserve"> link, the SSO option will not appear.</w:t>
      </w:r>
    </w:p>
    <w:p w:rsidR="00C10115" w:rsidRDefault="00DF66EE">
      <w:pPr>
        <w:pStyle w:val="li"/>
        <w:numPr>
          <w:ilvl w:val="0"/>
          <w:numId w:val="17"/>
        </w:numPr>
        <w:ind w:left="400"/>
      </w:pPr>
      <w:r>
        <w:t xml:space="preserve">If a user is offline, the </w:t>
      </w:r>
      <w:r>
        <w:rPr>
          <w:rStyle w:val="b"/>
        </w:rPr>
        <w:t>Alternative Device</w:t>
      </w:r>
      <w:r>
        <w:t xml:space="preserve"> link is disabled .</w:t>
      </w:r>
    </w:p>
    <w:p w:rsidR="00C10115" w:rsidRDefault="00DF66EE">
      <w:pPr>
        <w:pStyle w:val="li"/>
        <w:numPr>
          <w:ilvl w:val="0"/>
          <w:numId w:val="17"/>
        </w:numPr>
        <w:spacing w:after="320"/>
        <w:ind w:left="400"/>
      </w:pPr>
      <w:r>
        <w:t xml:space="preserve">The </w:t>
      </w:r>
      <w:r>
        <w:rPr>
          <w:rStyle w:val="b"/>
        </w:rPr>
        <w:t>Alternative Device</w:t>
      </w:r>
      <w:r>
        <w:t xml:space="preserve"> link is in a disabled state until a valid portal name is entered.</w:t>
      </w:r>
    </w:p>
    <w:p w:rsidR="00C10115" w:rsidRDefault="00DF66EE">
      <w:pPr>
        <w:pStyle w:val="h5Topic"/>
      </w:pPr>
      <w:r>
        <w:t>SSO Sign On</w:t>
      </w:r>
    </w:p>
    <w:p w:rsidR="00C10115" w:rsidRDefault="00DF66EE">
      <w:pPr>
        <w:pStyle w:val="p"/>
      </w:pPr>
      <w:r>
        <w:t xml:space="preserve">If SSO functionality is enabled, users can log into the application via SSO either by using their portal log-in information or biometric information. </w:t>
      </w:r>
      <w:r>
        <w:rPr>
          <w:rStyle w:val="b"/>
        </w:rPr>
        <w:t>Note:</w:t>
      </w:r>
      <w:r>
        <w:rPr>
          <w:rStyle w:val="spannote"/>
        </w:rPr>
        <w:t xml:space="preserve"> Users can only use biometric information to log in after they have logged in at least once using SSO and associated their biometric information with their login.</w:t>
      </w:r>
    </w:p>
    <w:p w:rsidR="00C10115" w:rsidRDefault="00DF66EE">
      <w:pPr>
        <w:pStyle w:val="p"/>
      </w:pPr>
      <w:r>
        <w:t>To access the SSO Sign On page on the app, swipe the Credentials login page to the left. Then, populate the following fields:</w:t>
      </w:r>
    </w:p>
    <w:p w:rsidR="00C10115" w:rsidRDefault="00DF66EE">
      <w:pPr>
        <w:pStyle w:val="li"/>
        <w:numPr>
          <w:ilvl w:val="0"/>
          <w:numId w:val="19"/>
        </w:numPr>
        <w:spacing w:before="80"/>
        <w:ind w:left="400"/>
      </w:pPr>
      <w:r>
        <w:rPr>
          <w:rStyle w:val="spanfield"/>
        </w:rPr>
        <w:t>Portal</w:t>
      </w:r>
      <w:r w:rsidR="0010645E">
        <w:fldChar w:fldCharType="begin"/>
      </w:r>
      <w:r>
        <w:instrText xml:space="preserve"> XE "Learning" </w:instrText>
      </w:r>
      <w:r w:rsidR="0010645E">
        <w:fldChar w:fldCharType="end"/>
      </w:r>
      <w:r>
        <w:t xml:space="preserve"> - The name of your organization's learning portal</w:t>
      </w:r>
    </w:p>
    <w:p w:rsidR="00C10115" w:rsidRDefault="00DF66EE">
      <w:pPr>
        <w:pStyle w:val="li"/>
        <w:numPr>
          <w:ilvl w:val="0"/>
          <w:numId w:val="19"/>
        </w:numPr>
        <w:spacing w:after="320"/>
        <w:ind w:left="400"/>
      </w:pPr>
      <w:r>
        <w:rPr>
          <w:rStyle w:val="spanfield"/>
        </w:rPr>
        <w:t>Username</w:t>
      </w:r>
      <w:r>
        <w:t xml:space="preserve"> - Your username for your organization's learning portal</w:t>
      </w:r>
    </w:p>
    <w:p w:rsidR="00C10115" w:rsidRDefault="00DF66EE">
      <w:pPr>
        <w:pStyle w:val="p"/>
      </w:pPr>
      <w:r>
        <w:t xml:space="preserve">After populating the required fields, tap the </w:t>
      </w:r>
      <w:r>
        <w:rPr>
          <w:rStyle w:val="spanbuttonname"/>
        </w:rPr>
        <w:t>Log In</w:t>
      </w:r>
      <w:r>
        <w:t xml:space="preserve"> button. If the SSO authentication is successful, you are granted access to the application. If the credentials are incorrect or an error occurs, an error message displays and you can attempt to re-enter your credentials.</w:t>
      </w:r>
    </w:p>
    <w:p w:rsidR="00C10115" w:rsidRDefault="00DF66EE">
      <w:pPr>
        <w:pStyle w:val="p"/>
      </w:pPr>
      <w:r>
        <w:rPr>
          <w:rStyle w:val="b"/>
        </w:rPr>
        <w:t>Note:</w:t>
      </w:r>
      <w:r>
        <w:rPr>
          <w:rStyle w:val="spannote"/>
        </w:rPr>
        <w:t xml:space="preserve"> The </w:t>
      </w:r>
      <w:r>
        <w:rPr>
          <w:rStyle w:val="spanbuttonname"/>
        </w:rPr>
        <w:t>Log In</w:t>
      </w:r>
      <w:r>
        <w:rPr>
          <w:rStyle w:val="spannote"/>
        </w:rPr>
        <w:t xml:space="preserve"> button is disabled until all required fields are populated. </w:t>
      </w:r>
    </w:p>
    <w:p w:rsidR="00C10115" w:rsidRDefault="00DF66EE">
      <w:pPr>
        <w:pStyle w:val="p"/>
      </w:pPr>
      <w:r>
        <w:rPr>
          <w:rStyle w:val="b"/>
        </w:rPr>
        <w:t>Note:</w:t>
      </w:r>
      <w:r>
        <w:rPr>
          <w:rStyle w:val="spannote"/>
        </w:rPr>
        <w:t xml:space="preserve"> The SSO page is visible even for organizations that do not support SSO.</w:t>
      </w:r>
    </w:p>
    <w:p w:rsidR="00C10115" w:rsidRDefault="00DF66EE">
      <w:pPr>
        <w:pStyle w:val="p"/>
      </w:pPr>
      <w:r>
        <w:t xml:space="preserve">After a user logs in to the Cornerstone CSX app with SSO, they are prompted to associate the biometric information that they have on their phone to their login. </w:t>
      </w:r>
    </w:p>
    <w:p w:rsidR="00C10115" w:rsidRDefault="00DF66EE">
      <w:pPr>
        <w:pStyle w:val="li"/>
        <w:numPr>
          <w:ilvl w:val="0"/>
          <w:numId w:val="20"/>
        </w:numPr>
        <w:spacing w:before="80"/>
        <w:ind w:left="400"/>
      </w:pPr>
      <w:r>
        <w:t>When a user associates the biometric information on their phone with their login, the user can then log in to the Cornerstone CSX app using the SSO login method and fingerprint or facial recognition, depending on their device.</w:t>
      </w:r>
    </w:p>
    <w:p w:rsidR="00C10115" w:rsidRDefault="00DF66EE">
      <w:pPr>
        <w:pStyle w:val="li"/>
        <w:numPr>
          <w:ilvl w:val="0"/>
          <w:numId w:val="20"/>
        </w:numPr>
        <w:spacing w:after="320"/>
        <w:ind w:left="400"/>
      </w:pPr>
      <w:r>
        <w:t>If a user chooses not to associate the biometric information on their phone with their login, then the user can make this association from the Settings page within the app.</w:t>
      </w:r>
    </w:p>
    <w:p w:rsidR="00C10115" w:rsidRDefault="00AA3BA9">
      <w:pPr>
        <w:pStyle w:val="pimage"/>
      </w:pPr>
      <w:r>
        <w:rPr>
          <w:noProof/>
        </w:rPr>
        <w:drawing>
          <wp:inline distT="0" distB="0" distL="0" distR="0">
            <wp:extent cx="3314700" cy="5899150"/>
            <wp:effectExtent l="0" t="0" r="0" b="0"/>
            <wp:docPr id="1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5899150"/>
                    </a:xfrm>
                    <a:prstGeom prst="rect">
                      <a:avLst/>
                    </a:prstGeom>
                    <a:noFill/>
                    <a:ln>
                      <a:noFill/>
                    </a:ln>
                  </pic:spPr>
                </pic:pic>
              </a:graphicData>
            </a:graphic>
          </wp:inline>
        </w:drawing>
      </w:r>
    </w:p>
    <w:p w:rsidR="00C10115" w:rsidRDefault="00DF66EE">
      <w:pPr>
        <w:pStyle w:val="h5Topic"/>
      </w:pPr>
      <w:r>
        <w:t>Authentication Settings</w:t>
      </w:r>
    </w:p>
    <w:p w:rsidR="00C10115" w:rsidRDefault="00DF66EE">
      <w:pPr>
        <w:pStyle w:val="p"/>
      </w:pPr>
      <w:r>
        <w:t>To reconfigure the authentication settings for the app at any time, the user can navigate to the Settings tab. To enable a different form of authentication, toggle the switch for that authentication type to the On position. The app will prompt the user to configure the enabled authentication type.</w:t>
      </w:r>
    </w:p>
    <w:p w:rsidR="00C10115" w:rsidRDefault="00AA3BA9">
      <w:pPr>
        <w:pStyle w:val="pimage"/>
      </w:pPr>
      <w:r>
        <w:rPr>
          <w:noProof/>
        </w:rPr>
        <w:drawing>
          <wp:inline distT="0" distB="0" distL="0" distR="0">
            <wp:extent cx="2724150" cy="4705350"/>
            <wp:effectExtent l="0" t="0" r="0" b="0"/>
            <wp:docPr id="1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4705350"/>
                    </a:xfrm>
                    <a:prstGeom prst="rect">
                      <a:avLst/>
                    </a:prstGeom>
                    <a:noFill/>
                    <a:ln>
                      <a:noFill/>
                    </a:ln>
                  </pic:spPr>
                </pic:pic>
              </a:graphicData>
            </a:graphic>
          </wp:inline>
        </w:drawing>
      </w:r>
    </w:p>
    <w:p w:rsidR="00C10115" w:rsidRDefault="00DF66EE">
      <w:pPr>
        <w:pStyle w:val="h5Topic"/>
      </w:pPr>
      <w:r>
        <w:t>Language Considerations</w:t>
      </w:r>
    </w:p>
    <w:p w:rsidR="00C10115" w:rsidRDefault="00DF66EE">
      <w:pPr>
        <w:pStyle w:val="p"/>
      </w:pPr>
      <w:r>
        <w:t>If the user's portal language is different than their device's language, when the user logs in for the first time, an alert displays in the user's device language, stating that a new language has been detected, and in order for the app to switch to the user's portal language, the app must be restarted. Users only need to restart the app one time in order for the language change to take effect. When the user logs in again, the entire application displays in the user's portal language instead of their device language. If the portal language is the same as the device language, no alert displays.</w:t>
      </w:r>
    </w:p>
    <w:p w:rsidR="00C10115" w:rsidRDefault="0010645E">
      <w:pPr>
        <w:pStyle w:val="h4"/>
      </w:pPr>
      <w:r>
        <w:fldChar w:fldCharType="begin"/>
      </w:r>
      <w:r w:rsidR="00DF66EE">
        <w:instrText xml:space="preserve"> XE "User" </w:instrText>
      </w:r>
      <w:r>
        <w:fldChar w:fldCharType="end"/>
      </w:r>
      <w:r>
        <w:fldChar w:fldCharType="begin"/>
      </w:r>
      <w:r w:rsidR="00DF66EE">
        <w:instrText xml:space="preserve"> XE "App" </w:instrText>
      </w:r>
      <w:r>
        <w:fldChar w:fldCharType="end"/>
      </w:r>
      <w:r w:rsidR="00DF66EE">
        <w:t>Cornerstone CSX iOS App - User Profile</w:t>
      </w:r>
    </w:p>
    <w:p w:rsidR="00C10115" w:rsidRDefault="00DF66EE">
      <w:pPr>
        <w:pStyle w:val="p"/>
      </w:pPr>
      <w:r>
        <w:t xml:space="preserve">The user profile icon displays in the upper-right corner of the Cornerstone CSX app. Tapping the user profile icon opens the Profile page, where various settings and options can be accessed by the user. </w:t>
      </w:r>
    </w:p>
    <w:p w:rsidR="00C10115" w:rsidRDefault="00AA3BA9">
      <w:pPr>
        <w:pStyle w:val="pimage"/>
      </w:pPr>
      <w:r>
        <w:rPr>
          <w:noProof/>
        </w:rPr>
        <w:drawing>
          <wp:inline distT="0" distB="0" distL="0" distR="0">
            <wp:extent cx="2298700" cy="3276600"/>
            <wp:effectExtent l="0" t="0" r="0" b="0"/>
            <wp:docPr id="19"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8700" cy="3276600"/>
                    </a:xfrm>
                    <a:prstGeom prst="rect">
                      <a:avLst/>
                    </a:prstGeom>
                    <a:noFill/>
                    <a:ln>
                      <a:noFill/>
                    </a:ln>
                  </pic:spPr>
                </pic:pic>
              </a:graphicData>
            </a:graphic>
          </wp:inline>
        </w:drawing>
      </w:r>
    </w:p>
    <w:p w:rsidR="00C10115" w:rsidRDefault="00DF66EE">
      <w:pPr>
        <w:pStyle w:val="p"/>
      </w:pPr>
      <w:r>
        <w:t>On the Profile page, the user can access the following features:</w:t>
      </w:r>
    </w:p>
    <w:p w:rsidR="00C10115" w:rsidRDefault="00DF66EE">
      <w:pPr>
        <w:pStyle w:val="li"/>
        <w:numPr>
          <w:ilvl w:val="0"/>
          <w:numId w:val="21"/>
        </w:numPr>
        <w:spacing w:before="80"/>
        <w:ind w:left="400"/>
      </w:pPr>
      <w:r>
        <w:rPr>
          <w:rStyle w:val="spanfield"/>
        </w:rPr>
        <w:t>Settings</w:t>
      </w:r>
      <w:r>
        <w:t xml:space="preserve"> - The user can tap this option to adjust their Cornerstone CSX app settings.</w:t>
      </w:r>
    </w:p>
    <w:p w:rsidR="00C10115" w:rsidRDefault="00DF66EE">
      <w:pPr>
        <w:pStyle w:val="li"/>
        <w:numPr>
          <w:ilvl w:val="0"/>
          <w:numId w:val="21"/>
        </w:numPr>
        <w:ind w:left="400"/>
      </w:pPr>
      <w:r>
        <w:rPr>
          <w:rStyle w:val="spanfield"/>
        </w:rPr>
        <w:t>Scan QR Code</w:t>
      </w:r>
      <w:r w:rsidR="0010645E">
        <w:fldChar w:fldCharType="begin"/>
      </w:r>
      <w:r>
        <w:instrText xml:space="preserve"> XE "Session" </w:instrText>
      </w:r>
      <w:r w:rsidR="0010645E">
        <w:fldChar w:fldCharType="end"/>
      </w:r>
      <w:r>
        <w:t xml:space="preserve"> - The user can tap this option to access their QR code when attending a training session that uses QR codes for attendance tracking. </w:t>
      </w:r>
      <w:r>
        <w:rPr>
          <w:rStyle w:val="xref"/>
        </w:rPr>
        <w:t xml:space="preserve">See </w:t>
      </w:r>
      <w:r>
        <w:rPr>
          <w:rStyle w:val="b1"/>
        </w:rPr>
        <w:t xml:space="preserve">Cornerstone CSX App - QR Codes for Instructor-Led Training </w:t>
      </w:r>
      <w:r>
        <w:t>on page </w:t>
      </w:r>
      <w:r w:rsidR="0010645E" w:rsidRPr="0010645E">
        <w:fldChar w:fldCharType="begin"/>
      </w:r>
      <w:r w:rsidR="00C10115">
        <w:instrText xml:space="preserve"> PAGEREF _Ref-405198082 \h  \* MERGEFORMAT </w:instrText>
      </w:r>
      <w:r w:rsidR="0010645E" w:rsidRPr="0010645E">
        <w:fldChar w:fldCharType="separate"/>
      </w:r>
      <w:r w:rsidR="00C92A7B" w:rsidRPr="00C92A7B">
        <w:rPr>
          <w:rStyle w:val="xref"/>
          <w:noProof/>
        </w:rPr>
        <w:t>115</w:t>
      </w:r>
      <w:r w:rsidR="0010645E" w:rsidRPr="00C10115">
        <w:rPr>
          <w:rStyle w:val="xref"/>
        </w:rPr>
        <w:fldChar w:fldCharType="end"/>
      </w:r>
      <w:r>
        <w:rPr>
          <w:rStyle w:val="xref"/>
        </w:rPr>
        <w:t xml:space="preserve"> for additional information.</w:t>
      </w:r>
    </w:p>
    <w:p w:rsidR="00C10115" w:rsidRDefault="00DF66EE">
      <w:pPr>
        <w:pStyle w:val="li"/>
        <w:numPr>
          <w:ilvl w:val="0"/>
          <w:numId w:val="21"/>
        </w:numPr>
        <w:ind w:left="400"/>
      </w:pPr>
      <w:r>
        <w:rPr>
          <w:rStyle w:val="spanfield"/>
        </w:rPr>
        <w:t>Forget Me</w:t>
      </w:r>
      <w:r>
        <w:t xml:space="preserve"> - The user can tap this option to reregister their Cornerstone CSX app account from their device. Any downloaded courses and user data associated with the app will be removed.</w:t>
      </w:r>
    </w:p>
    <w:p w:rsidR="00C10115" w:rsidRDefault="00DF66EE">
      <w:pPr>
        <w:pStyle w:val="li"/>
        <w:numPr>
          <w:ilvl w:val="0"/>
          <w:numId w:val="21"/>
        </w:numPr>
        <w:spacing w:after="320"/>
        <w:ind w:left="400"/>
      </w:pPr>
      <w:r>
        <w:rPr>
          <w:rStyle w:val="spanfield"/>
        </w:rPr>
        <w:t>Log Out</w:t>
      </w:r>
      <w:r>
        <w:t xml:space="preserve"> - The user can tap this option to log out of the Cornerstone CSX app on their device.</w:t>
      </w:r>
    </w:p>
    <w:p w:rsidR="00C10115" w:rsidRDefault="00AA3BA9">
      <w:pPr>
        <w:pStyle w:val="pimage"/>
      </w:pPr>
      <w:r>
        <w:rPr>
          <w:noProof/>
        </w:rPr>
        <w:drawing>
          <wp:inline distT="0" distB="0" distL="0" distR="0">
            <wp:extent cx="2298700" cy="4953000"/>
            <wp:effectExtent l="0" t="0" r="0" b="0"/>
            <wp:docPr id="2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8700" cy="4953000"/>
                    </a:xfrm>
                    <a:prstGeom prst="rect">
                      <a:avLst/>
                    </a:prstGeom>
                    <a:noFill/>
                    <a:ln>
                      <a:noFill/>
                    </a:ln>
                  </pic:spPr>
                </pic:pic>
              </a:graphicData>
            </a:graphic>
          </wp:inline>
        </w:drawing>
      </w:r>
    </w:p>
    <w:p w:rsidR="00C10115" w:rsidRDefault="0010645E">
      <w:pPr>
        <w:pStyle w:val="h4"/>
      </w:pPr>
      <w:r>
        <w:fldChar w:fldCharType="begin"/>
      </w:r>
      <w:r w:rsidR="00DF66EE">
        <w:instrText xml:space="preserve"> XE "App" </w:instrText>
      </w:r>
      <w:r>
        <w:fldChar w:fldCharType="end"/>
      </w:r>
      <w:bookmarkStart w:id="10" w:name="_Ref-239245153"/>
      <w:r w:rsidR="00DF66EE">
        <w:t>Cornerstone CSX iOS App - Settings</w:t>
      </w:r>
      <w:bookmarkEnd w:id="10"/>
    </w:p>
    <w:p w:rsidR="00C10115" w:rsidRDefault="00DF66EE">
      <w:pPr>
        <w:pStyle w:val="p"/>
      </w:pPr>
      <w:bookmarkStart w:id="11" w:name="concept5"/>
      <w:r>
        <w:t>The Settings page of the Cornerstone CSX app allows mobile learners to:</w:t>
      </w:r>
    </w:p>
    <w:bookmarkEnd w:id="11"/>
    <w:p w:rsidR="00C10115" w:rsidRDefault="00DF66EE">
      <w:pPr>
        <w:pStyle w:val="li"/>
        <w:numPr>
          <w:ilvl w:val="0"/>
          <w:numId w:val="22"/>
        </w:numPr>
        <w:ind w:left="400"/>
      </w:pPr>
      <w:r>
        <w:t>Choose to see non mobile-enabled training in the app</w:t>
      </w:r>
    </w:p>
    <w:p w:rsidR="00C10115" w:rsidRDefault="00DF66EE">
      <w:pPr>
        <w:pStyle w:val="li"/>
        <w:numPr>
          <w:ilvl w:val="0"/>
          <w:numId w:val="22"/>
        </w:numPr>
        <w:ind w:left="400"/>
      </w:pPr>
      <w:r>
        <w:t>Enable and disable Touch ID</w:t>
      </w:r>
    </w:p>
    <w:p w:rsidR="00C10115" w:rsidRDefault="00DF66EE">
      <w:pPr>
        <w:pStyle w:val="li"/>
        <w:numPr>
          <w:ilvl w:val="0"/>
          <w:numId w:val="22"/>
        </w:numPr>
        <w:ind w:left="400"/>
      </w:pPr>
      <w:r>
        <w:t>Enable PIN code</w:t>
      </w:r>
    </w:p>
    <w:p w:rsidR="00C10115" w:rsidRDefault="00DF66EE">
      <w:pPr>
        <w:pStyle w:val="li"/>
        <w:numPr>
          <w:ilvl w:val="0"/>
          <w:numId w:val="22"/>
        </w:numPr>
        <w:ind w:left="400"/>
      </w:pPr>
      <w:r>
        <w:t>View the Privacy Policy</w:t>
      </w:r>
    </w:p>
    <w:p w:rsidR="00C10115" w:rsidRDefault="00DF66EE">
      <w:pPr>
        <w:pStyle w:val="li"/>
        <w:numPr>
          <w:ilvl w:val="0"/>
          <w:numId w:val="22"/>
        </w:numPr>
        <w:spacing w:after="320"/>
        <w:ind w:left="400"/>
      </w:pPr>
      <w:r>
        <w:t>Deregister your account from your device</w:t>
      </w:r>
    </w:p>
    <w:p w:rsidR="00C10115" w:rsidRDefault="00DF66EE">
      <w:pPr>
        <w:pStyle w:val="p"/>
      </w:pPr>
      <w:r>
        <w:t xml:space="preserve">Access the Settings page by tapping the Settings icon at the bottom of the screen. </w:t>
      </w:r>
    </w:p>
    <w:p w:rsidR="00C10115" w:rsidRDefault="00AA3BA9">
      <w:pPr>
        <w:pStyle w:val="pimage"/>
      </w:pPr>
      <w:r>
        <w:rPr>
          <w:noProof/>
        </w:rPr>
        <w:drawing>
          <wp:inline distT="0" distB="0" distL="0" distR="0">
            <wp:extent cx="2927350" cy="5842000"/>
            <wp:effectExtent l="0" t="0" r="0" b="0"/>
            <wp:docPr id="21"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7350" cy="5842000"/>
                    </a:xfrm>
                    <a:prstGeom prst="rect">
                      <a:avLst/>
                    </a:prstGeom>
                    <a:noFill/>
                    <a:ln>
                      <a:noFill/>
                    </a:ln>
                  </pic:spPr>
                </pic:pic>
              </a:graphicData>
            </a:graphic>
          </wp:inline>
        </w:drawing>
      </w:r>
    </w:p>
    <w:p w:rsidR="00C10115" w:rsidRDefault="0010645E">
      <w:pPr>
        <w:pStyle w:val="h5Topic"/>
      </w:pPr>
      <w:r>
        <w:fldChar w:fldCharType="begin"/>
      </w:r>
      <w:r w:rsidR="00DF66EE">
        <w:instrText xml:space="preserve"> XE "Mobile" </w:instrText>
      </w:r>
      <w:r>
        <w:fldChar w:fldCharType="end"/>
      </w:r>
      <w:r w:rsidR="00DF66EE">
        <w:t>Show Only Mobile Training</w:t>
      </w:r>
    </w:p>
    <w:p w:rsidR="00C10115" w:rsidRDefault="00DF66EE">
      <w:pPr>
        <w:pStyle w:val="p"/>
      </w:pPr>
      <w:r>
        <w:t xml:space="preserve">To see non-mobile content in the app, toggle the </w:t>
      </w:r>
      <w:r>
        <w:rPr>
          <w:rStyle w:val="spanfield"/>
        </w:rPr>
        <w:t>Show Only Mobile Training</w:t>
      </w:r>
      <w:r w:rsidR="0010645E">
        <w:fldChar w:fldCharType="begin"/>
      </w:r>
      <w:r>
        <w:instrText xml:space="preserve"> XE "Selection" </w:instrText>
      </w:r>
      <w:r w:rsidR="0010645E">
        <w:fldChar w:fldCharType="end"/>
      </w:r>
      <w:r>
        <w:t xml:space="preserve"> switch to the Off position. This selection will be saved for future log ins.</w:t>
      </w:r>
    </w:p>
    <w:p w:rsidR="00C10115" w:rsidRDefault="00DF66EE">
      <w:pPr>
        <w:pStyle w:val="h5Topic"/>
      </w:pPr>
      <w:r>
        <w:t>Use Touch ID/Use Face ID</w:t>
      </w:r>
    </w:p>
    <w:p w:rsidR="00C10115" w:rsidRDefault="00DF66EE">
      <w:pPr>
        <w:pStyle w:val="p"/>
      </w:pPr>
      <w:r>
        <w:t xml:space="preserve">To disable or enable Touch ID or Face ID, toggle the </w:t>
      </w:r>
      <w:r>
        <w:rPr>
          <w:rStyle w:val="spanfield"/>
        </w:rPr>
        <w:t>Use Touch ID</w:t>
      </w:r>
      <w:r>
        <w:t xml:space="preserve"> or </w:t>
      </w:r>
      <w:r>
        <w:rPr>
          <w:rStyle w:val="spanfield"/>
        </w:rPr>
        <w:t>Use Face ID</w:t>
      </w:r>
      <w:r>
        <w:t xml:space="preserve"> switch to the Off or On position, respectively. The default selection is based on the user’s choice after first logging into the app and selecting initial options.</w:t>
      </w:r>
    </w:p>
    <w:p w:rsidR="00C10115" w:rsidRDefault="00DF66EE">
      <w:pPr>
        <w:pStyle w:val="h5Topic"/>
      </w:pPr>
      <w:r>
        <w:t>Enable PIN Code</w:t>
      </w:r>
    </w:p>
    <w:p w:rsidR="00C10115" w:rsidRDefault="00DF66EE">
      <w:pPr>
        <w:pStyle w:val="p"/>
      </w:pPr>
      <w:r>
        <w:t xml:space="preserve">To enable or disable a PIN code, toggle the </w:t>
      </w:r>
      <w:r>
        <w:rPr>
          <w:rStyle w:val="spanfield"/>
        </w:rPr>
        <w:t>Enable PIN Code</w:t>
      </w:r>
      <w:r>
        <w:t xml:space="preserve"> switch to the On or Off position, respectively. Users can create a six digit PIN Code which they will be prompted for each time they log into the Cornerstone CSX app. After configuring a PIN, the user will be prompted for that PIN each time they log into the app, unless the user changes their authentication method.</w:t>
      </w:r>
    </w:p>
    <w:p w:rsidR="00C10115" w:rsidRDefault="00DF66EE">
      <w:pPr>
        <w:pStyle w:val="h5Topic"/>
      </w:pPr>
      <w:r>
        <w:t>Privacy Policy</w:t>
      </w:r>
    </w:p>
    <w:p w:rsidR="00C10115" w:rsidRDefault="00DF66EE">
      <w:pPr>
        <w:pStyle w:val="p"/>
      </w:pPr>
      <w:r>
        <w:t xml:space="preserve">Click the </w:t>
      </w:r>
      <w:r>
        <w:rPr>
          <w:rStyle w:val="b"/>
        </w:rPr>
        <w:t>Privacy Policy</w:t>
      </w:r>
      <w:r>
        <w:t xml:space="preserve"> link to view the Cornerstone CSX app privacy policy.</w:t>
      </w:r>
    </w:p>
    <w:p w:rsidR="00C10115" w:rsidRDefault="00DF66EE">
      <w:pPr>
        <w:pStyle w:val="h5Topic"/>
      </w:pPr>
      <w:r>
        <w:t>Version</w:t>
      </w:r>
    </w:p>
    <w:p w:rsidR="00C10115" w:rsidRDefault="00DF66EE">
      <w:pPr>
        <w:pStyle w:val="p"/>
      </w:pPr>
      <w:r>
        <w:t>The Version section displays the version of the app you are using.</w:t>
      </w:r>
    </w:p>
    <w:p w:rsidR="00C10115" w:rsidRDefault="0010645E">
      <w:pPr>
        <w:pStyle w:val="h4"/>
      </w:pPr>
      <w:r>
        <w:fldChar w:fldCharType="begin"/>
      </w:r>
      <w:r w:rsidR="00DF66EE">
        <w:instrText xml:space="preserve"> XE "App" </w:instrText>
      </w:r>
      <w:r>
        <w:fldChar w:fldCharType="end"/>
      </w:r>
      <w:bookmarkStart w:id="12" w:name="_Ref1902106972"/>
      <w:r w:rsidR="00DF66EE">
        <w:t>Cornerstone CSX iOS App - Learner Home</w:t>
      </w:r>
      <w:bookmarkEnd w:id="12"/>
    </w:p>
    <w:bookmarkStart w:id="13" w:name="concept6"/>
    <w:p w:rsidR="00C10115" w:rsidRDefault="0010645E">
      <w:pPr>
        <w:pStyle w:val="p"/>
      </w:pPr>
      <w:r>
        <w:fldChar w:fldCharType="begin"/>
      </w:r>
      <w:r w:rsidR="00DF66EE">
        <w:instrText xml:space="preserve"> XE "Browse" </w:instrText>
      </w:r>
      <w:r>
        <w:fldChar w:fldCharType="end"/>
      </w:r>
      <w:r>
        <w:fldChar w:fldCharType="begin"/>
      </w:r>
      <w:r w:rsidR="00DF66EE">
        <w:instrText xml:space="preserve"> XE "Mobile" </w:instrText>
      </w:r>
      <w:r>
        <w:fldChar w:fldCharType="end"/>
      </w:r>
      <w:r w:rsidR="00DF66EE">
        <w:t>The Learner Home page functions as the landing page for the Cornerstone CSX app, allowing mobile learners to browse for and request relevant training, search and filter for specific training, and prioritize mandatory training. The Learner Home includes several features which enable learners to easily select subjects of interest, discover training based on machine learning, and quickly access and request new training.</w:t>
      </w:r>
    </w:p>
    <w:bookmarkEnd w:id="13"/>
    <w:p w:rsidR="00C10115" w:rsidRDefault="00DF66EE">
      <w:pPr>
        <w:pStyle w:val="p"/>
      </w:pPr>
      <w:r>
        <w:t>To access Learner Home on the app, log into the Cornerstone CSX app. To navigate back to the Learner Home after navigating to other pages, click the Home tab on the bottom left of the screen.</w:t>
      </w:r>
    </w:p>
    <w:p w:rsidR="00C10115" w:rsidRDefault="00DF66EE">
      <w:pPr>
        <w:pStyle w:val="p"/>
      </w:pPr>
      <w:r>
        <w:rPr>
          <w:rStyle w:val="b"/>
        </w:rPr>
        <w:t>Note:</w:t>
      </w:r>
      <w:r>
        <w:rPr>
          <w:rStyle w:val="spannote"/>
        </w:rPr>
        <w:t xml:space="preserve"> The permission to access Learner Home is NOT required in order to access this page in the app.</w:t>
      </w:r>
    </w:p>
    <w:p w:rsidR="00C10115" w:rsidRDefault="00AA3BA9">
      <w:pPr>
        <w:pStyle w:val="p"/>
        <w:jc w:val="center"/>
      </w:pPr>
      <w:r>
        <w:rPr>
          <w:noProof/>
        </w:rPr>
        <w:drawing>
          <wp:inline distT="0" distB="0" distL="0" distR="0">
            <wp:extent cx="2114550" cy="4533900"/>
            <wp:effectExtent l="0" t="0" r="0" b="0"/>
            <wp:docPr id="22"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4550" cy="4533900"/>
                    </a:xfrm>
                    <a:prstGeom prst="rect">
                      <a:avLst/>
                    </a:prstGeom>
                    <a:noFill/>
                    <a:ln>
                      <a:noFill/>
                    </a:ln>
                  </pic:spPr>
                </pic:pic>
              </a:graphicData>
            </a:graphic>
          </wp:inline>
        </w:drawing>
      </w:r>
    </w:p>
    <w:p w:rsidR="00C10115" w:rsidRDefault="00DF66EE">
      <w:pPr>
        <w:pStyle w:val="p"/>
      </w:pPr>
      <w:r>
        <w:t>Across the top of the page, a carousel of banners created by the learning administrator display to the mobile learner. The carousel cycles through all available banners. If the user taps the banner, they are navigated to any URL that the administrator associated with the banner. The link associated with the banner opens in a web browser, and the user does NOT need to log in again if the link is to a Cornerstone system page.</w:t>
      </w:r>
    </w:p>
    <w:p w:rsidR="00C10115" w:rsidRDefault="00DF66EE">
      <w:pPr>
        <w:pStyle w:val="p"/>
      </w:pPr>
      <w:r>
        <w:t>The following considerations apply to this functionality:</w:t>
      </w:r>
    </w:p>
    <w:p w:rsidR="00C10115" w:rsidRDefault="00DF66EE">
      <w:pPr>
        <w:pStyle w:val="li"/>
        <w:numPr>
          <w:ilvl w:val="0"/>
          <w:numId w:val="23"/>
        </w:numPr>
        <w:spacing w:before="80"/>
        <w:ind w:left="400"/>
      </w:pPr>
      <w:r>
        <w:t>No button displays on custom banners in the Cornerstone CSX app.</w:t>
      </w:r>
    </w:p>
    <w:p w:rsidR="00C10115" w:rsidRDefault="00DF66EE">
      <w:pPr>
        <w:pStyle w:val="li"/>
        <w:numPr>
          <w:ilvl w:val="0"/>
          <w:numId w:val="23"/>
        </w:numPr>
        <w:spacing w:after="320"/>
        <w:ind w:left="400"/>
      </w:pPr>
      <w:r>
        <w:t xml:space="preserve">The Cornerstone CSX app displays the same banner that is uploaded for the web experience. For information about configuring the banner: </w:t>
      </w:r>
      <w:r>
        <w:rPr>
          <w:rStyle w:val="xref"/>
        </w:rPr>
        <w:t>See Learner Home Preferences.</w:t>
      </w:r>
    </w:p>
    <w:p w:rsidR="00C10115" w:rsidRDefault="0010645E">
      <w:pPr>
        <w:pStyle w:val="p"/>
      </w:pPr>
      <w:r>
        <w:fldChar w:fldCharType="begin"/>
      </w:r>
      <w:r w:rsidR="00DF66EE">
        <w:instrText xml:space="preserve"> XE "User" </w:instrText>
      </w:r>
      <w:r>
        <w:fldChar w:fldCharType="end"/>
      </w:r>
      <w:r w:rsidR="00DF66EE">
        <w:t>Below the banner carousel, the message, "Welcome to your Learner Home, [User]" displays if the user is accessing the page for the first time. The message, "Welcome back, [User]" displays if the user has previously accessed the page. These welcome messages display the user's name as it appears in their user record.</w:t>
      </w:r>
    </w:p>
    <w:p w:rsidR="00C10115" w:rsidRDefault="00DF66EE">
      <w:pPr>
        <w:pStyle w:val="h5Topic"/>
      </w:pPr>
      <w:r>
        <w:t>Training Metrics</w:t>
      </w:r>
    </w:p>
    <w:p w:rsidR="00C10115" w:rsidRDefault="00DF66EE">
      <w:pPr>
        <w:pStyle w:val="p"/>
      </w:pPr>
      <w:r>
        <w:t>In the Training Metrics section, the following information about training on the user's transcript displays:</w:t>
      </w:r>
    </w:p>
    <w:p w:rsidR="00C10115" w:rsidRDefault="00DF66EE">
      <w:pPr>
        <w:pStyle w:val="li"/>
        <w:numPr>
          <w:ilvl w:val="0"/>
          <w:numId w:val="24"/>
        </w:numPr>
        <w:spacing w:before="80"/>
        <w:ind w:left="400"/>
      </w:pPr>
      <w:r>
        <w:rPr>
          <w:rStyle w:val="spanfield"/>
        </w:rPr>
        <w:t>Past Due</w:t>
      </w:r>
      <w:r>
        <w:t xml:space="preserve"> - This field displays the number of training items on the user's transcript which have due dates that have passed.</w:t>
      </w:r>
    </w:p>
    <w:p w:rsidR="00C10115" w:rsidRDefault="00DF66EE">
      <w:pPr>
        <w:pStyle w:val="li"/>
        <w:numPr>
          <w:ilvl w:val="0"/>
          <w:numId w:val="24"/>
        </w:numPr>
        <w:ind w:left="400"/>
      </w:pPr>
      <w:r>
        <w:rPr>
          <w:rStyle w:val="spanfield"/>
        </w:rPr>
        <w:t>Due Soon</w:t>
      </w:r>
      <w:r>
        <w:t xml:space="preserve"> - This field displays the number of training items on the user's transcript that are due within the next ten days.</w:t>
      </w:r>
    </w:p>
    <w:p w:rsidR="00C10115" w:rsidRDefault="00DF66EE">
      <w:pPr>
        <w:pStyle w:val="li"/>
        <w:numPr>
          <w:ilvl w:val="0"/>
          <w:numId w:val="24"/>
        </w:numPr>
        <w:spacing w:after="320"/>
        <w:ind w:left="400"/>
      </w:pPr>
      <w:r>
        <w:rPr>
          <w:rStyle w:val="spanfield"/>
        </w:rPr>
        <w:t>Assigned</w:t>
      </w:r>
      <w:r>
        <w:t xml:space="preserve"> - This field displays the number of training items on the user's transcript that have been assigned without a due date.</w:t>
      </w:r>
    </w:p>
    <w:p w:rsidR="00C10115" w:rsidRDefault="00DF66EE">
      <w:pPr>
        <w:pStyle w:val="h5Topic"/>
      </w:pPr>
      <w:r>
        <w:t>Training Carousels</w:t>
      </w:r>
    </w:p>
    <w:p w:rsidR="00C10115" w:rsidRDefault="00DF66EE">
      <w:pPr>
        <w:pStyle w:val="p"/>
      </w:pPr>
      <w:r>
        <w:t xml:space="preserve">Below the welcome message, several different carousels of training may display to the user if applicable training is available and the learning administrator has enabled the carousel via Learner Home Preferences. Each carousel provides relevant training recommendations to learners, and learners can page through the carousel to see all recommendations. </w:t>
      </w:r>
    </w:p>
    <w:p w:rsidR="00C10115" w:rsidRDefault="00DF66EE">
      <w:pPr>
        <w:pStyle w:val="p"/>
      </w:pPr>
      <w:r>
        <w:rPr>
          <w:rStyle w:val="b"/>
        </w:rPr>
        <w:t>Note:</w:t>
      </w:r>
      <w:r>
        <w:rPr>
          <w:rStyle w:val="spannote"/>
        </w:rPr>
        <w:t xml:space="preserve"> Only mobile-enabled training displays in the training carousels on the app.</w:t>
      </w:r>
    </w:p>
    <w:p w:rsidR="00C10115" w:rsidRDefault="00DF66EE">
      <w:pPr>
        <w:pStyle w:val="p"/>
      </w:pPr>
      <w:r>
        <w:rPr>
          <w:rStyle w:val="b"/>
        </w:rPr>
        <w:t>Note:</w:t>
      </w:r>
      <w:r>
        <w:rPr>
          <w:rStyle w:val="spannote"/>
        </w:rPr>
        <w:t xml:space="preserve"> Not all the carousels available on the desktop version of Learner Home are available on the mobile version of Learner Home.</w:t>
      </w:r>
    </w:p>
    <w:p w:rsidR="00C10115" w:rsidRDefault="00DF66EE">
      <w:pPr>
        <w:pStyle w:val="p"/>
      </w:pPr>
      <w:r>
        <w:t>Each training tile displays with its associated thumbnail image, training type, and training title.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63"/>
        <w:gridCol w:w="7657"/>
      </w:tblGrid>
      <w:tr w:rsidR="00C10115">
        <w:trPr>
          <w:trHeight w:val="240"/>
          <w:tblHeader/>
        </w:trPr>
        <w:tc>
          <w:tcPr>
            <w:tcW w:w="1815"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Carousel</w:t>
            </w:r>
          </w:p>
        </w:tc>
        <w:tc>
          <w:tcPr>
            <w:tcW w:w="6735" w:type="dxa"/>
            <w:tcBorders>
              <w:bottom w:val="single" w:sz="12" w:space="0" w:color="758592"/>
            </w:tcBorders>
            <w:shd w:val="clear" w:color="auto" w:fill="758592"/>
            <w:tcMar>
              <w:top w:w="60" w:type="dxa"/>
              <w:left w:w="60" w:type="dxa"/>
              <w:bottom w:w="60" w:type="dxa"/>
              <w:right w:w="60" w:type="dxa"/>
            </w:tcMar>
          </w:tcPr>
          <w:p w:rsidR="00C10115" w:rsidRDefault="00DF66EE">
            <w:pPr>
              <w:pStyle w:val="p2"/>
              <w:jc w:val="center"/>
            </w:pPr>
            <w:r>
              <w:t>Details</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tdTableStyle-OnlineHelpTableStyle-BodyE-Column1-Body1"/>
            </w:pPr>
            <w:r>
              <w:fldChar w:fldCharType="begin"/>
            </w:r>
            <w:r w:rsidR="00DF66EE">
              <w:instrText xml:space="preserve"> XE "Learning" </w:instrText>
            </w:r>
            <w:r>
              <w:fldChar w:fldCharType="end"/>
            </w:r>
            <w:r w:rsidR="00DF66EE">
              <w:t>Continue Learning</w:t>
            </w:r>
          </w:p>
        </w:tc>
        <w:tc>
          <w:tcPr>
            <w:tcW w:w="673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that is on the user's active transcript. Training in this section is sorted by the last transcript status change date, and a maximum of 20 training items can display in the section. If no training is on the user's active transcript, this section is hidden. </w:t>
            </w:r>
            <w:r>
              <w:rPr>
                <w:rStyle w:val="b"/>
              </w:rPr>
              <w:t>Note:</w:t>
            </w:r>
            <w:r>
              <w:rPr>
                <w:rStyle w:val="spannote"/>
              </w:rPr>
              <w:t xml:space="preserve"> The last transcript status change date is a date field that tracks when a training moves from one transcript status to another transcript status.</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Saved for Later</w:t>
            </w:r>
          </w:p>
        </w:tc>
        <w:tc>
          <w:tcPr>
            <w:tcW w:w="673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that has been saved by the user. Training in this section is sorted by most recently saved first, and there is no limit on the number of training items that can display in this section. If the user has not saved any training, this section is hidden. If any of the user's saved training has been made inactive or unavailable, that training is removed from the section automatically. </w:t>
            </w:r>
            <w:r>
              <w:rPr>
                <w:rStyle w:val="b"/>
              </w:rPr>
              <w:t>Note:</w:t>
            </w:r>
            <w:r>
              <w:rPr>
                <w:rStyle w:val="spannote"/>
              </w:rPr>
              <w:t xml:space="preserve"> This section displays the most recent version of the saved training. For example, if the user saved Leadership Skills (Version 1), and Leadership Skills (Version 2) has since been published, Version 2 of the training displays for the user in this section.</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Top Picks for User</w:t>
            </w:r>
          </w:p>
        </w:tc>
        <w:tc>
          <w:tcPr>
            <w:tcW w:w="6735" w:type="dxa"/>
            <w:tcBorders>
              <w:bottom w:val="single" w:sz="12" w:space="0" w:color="758592"/>
            </w:tcBorders>
            <w:tcMar>
              <w:top w:w="60" w:type="dxa"/>
              <w:left w:w="60" w:type="dxa"/>
              <w:bottom w:w="60" w:type="dxa"/>
              <w:right w:w="60" w:type="dxa"/>
            </w:tcMar>
          </w:tcPr>
          <w:p w:rsidR="00C10115" w:rsidRDefault="00DF66EE">
            <w:pPr>
              <w:pStyle w:val="p"/>
            </w:pPr>
            <w:r>
              <w:t>This section displays training that is recommended to the user based on their training history. Training in this section is sorted by relevancy to the user (determined by machine learning), and a maximum of 20 training items can display in this section. If no recommendation results are found for the user, the system considers the training history of users in the user's position, division, and location, and then neighboring positions, divisions, and locations in the hierarchy to find recommendations. This section is hidden if any of the following are true:</w:t>
            </w:r>
          </w:p>
          <w:p w:rsidR="00C10115" w:rsidRDefault="00DF66EE">
            <w:pPr>
              <w:pStyle w:val="li"/>
              <w:numPr>
                <w:ilvl w:val="0"/>
                <w:numId w:val="25"/>
              </w:numPr>
              <w:ind w:left="400"/>
            </w:pPr>
            <w:r>
              <w:t>The backend setting for machine learning course recommendations is not enabled.</w:t>
            </w:r>
          </w:p>
          <w:p w:rsidR="00C10115" w:rsidRDefault="00DF66EE">
            <w:pPr>
              <w:pStyle w:val="li"/>
              <w:numPr>
                <w:ilvl w:val="0"/>
                <w:numId w:val="25"/>
              </w:numPr>
              <w:ind w:left="400"/>
            </w:pPr>
            <w:r>
              <w:t>No recommendation results are found for the user.</w:t>
            </w:r>
          </w:p>
          <w:p w:rsidR="00C10115" w:rsidRDefault="00DF66EE">
            <w:pPr>
              <w:pStyle w:val="li"/>
              <w:numPr>
                <w:ilvl w:val="0"/>
                <w:numId w:val="25"/>
              </w:numPr>
              <w:spacing w:after="320"/>
              <w:ind w:left="400"/>
            </w:pPr>
            <w:r>
              <w:t xml:space="preserve">An error occurs. </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spacing w:before="80"/>
            </w:pPr>
            <w:r>
              <w:t>Trending for Your Position</w:t>
            </w:r>
          </w:p>
        </w:tc>
        <w:tc>
          <w:tcPr>
            <w:tcW w:w="6735" w:type="dxa"/>
            <w:tcBorders>
              <w:bottom w:val="single" w:sz="12" w:space="0" w:color="758592"/>
            </w:tcBorders>
            <w:tcMar>
              <w:top w:w="60" w:type="dxa"/>
              <w:left w:w="60" w:type="dxa"/>
              <w:bottom w:w="60" w:type="dxa"/>
              <w:right w:w="60" w:type="dxa"/>
            </w:tcMar>
          </w:tcPr>
          <w:p w:rsidR="00C10115" w:rsidRDefault="00DF66EE">
            <w:pPr>
              <w:pStyle w:val="p"/>
            </w:pPr>
            <w:r>
              <w:t>This section displays training that is recommended to the user based on their position. Training in this section is sorted by relevancy to the user (determined by machine learning), and a maximum of 20 items can display in this section. If no recommendations are found for the user's position, then the system considers the user's division and location, then neighboring positions, divisions, and locations in the hierarchy to find recommendations. This section is hidden if any of the following are true:</w:t>
            </w:r>
          </w:p>
          <w:p w:rsidR="00C10115" w:rsidRDefault="00DF66EE">
            <w:pPr>
              <w:pStyle w:val="li"/>
              <w:numPr>
                <w:ilvl w:val="0"/>
                <w:numId w:val="26"/>
              </w:numPr>
              <w:ind w:left="400"/>
            </w:pPr>
            <w:r>
              <w:t>The backend setting for machine learning course recommendations is not enabled.</w:t>
            </w:r>
          </w:p>
          <w:p w:rsidR="00C10115" w:rsidRDefault="00DF66EE">
            <w:pPr>
              <w:pStyle w:val="li"/>
              <w:numPr>
                <w:ilvl w:val="0"/>
                <w:numId w:val="26"/>
              </w:numPr>
              <w:ind w:left="400"/>
            </w:pPr>
            <w:r>
              <w:t>No recommendation results are found for the user.</w:t>
            </w:r>
          </w:p>
          <w:p w:rsidR="00C10115" w:rsidRDefault="00DF66EE">
            <w:pPr>
              <w:pStyle w:val="li"/>
              <w:numPr>
                <w:ilvl w:val="0"/>
                <w:numId w:val="26"/>
              </w:numPr>
              <w:spacing w:after="320"/>
              <w:ind w:left="400"/>
            </w:pPr>
            <w:r>
              <w:t xml:space="preserve">An error occurs. </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Inspired by Your Subjects</w:t>
            </w:r>
          </w:p>
        </w:tc>
        <w:tc>
          <w:tcPr>
            <w:tcW w:w="6735" w:type="dxa"/>
            <w:tcBorders>
              <w:bottom w:val="single" w:sz="12" w:space="0" w:color="758592"/>
            </w:tcBorders>
            <w:tcMar>
              <w:top w:w="60" w:type="dxa"/>
              <w:left w:w="60" w:type="dxa"/>
              <w:bottom w:w="60" w:type="dxa"/>
              <w:right w:w="60" w:type="dxa"/>
            </w:tcMar>
          </w:tcPr>
          <w:p w:rsidR="00C10115" w:rsidRDefault="00DF66EE">
            <w:pPr>
              <w:pStyle w:val="p"/>
            </w:pPr>
            <w:r>
              <w:t xml:space="preserve">This section displays training that is recommended to the user based on subjects in which the user has indicated interest. </w:t>
            </w:r>
            <w:r>
              <w:rPr>
                <w:rStyle w:val="xref"/>
              </w:rPr>
              <w:t>See Learner Home - Subjects.</w:t>
            </w:r>
            <w:r>
              <w:t xml:space="preserve"> Training in this section is sorted by relevancy to the user (determined by machine learning), and a maximum of 20 items can display in the section. If the user has not selected any subjects, then the section displays a prompt for the user to add subjects. If no recommendations are found for the user’s selected subjects, the system considers the user's division and location, then neighboring positions, divisions, and locations in the hierarchy to find recommendations. This section is hidden if any of the following are true:</w:t>
            </w:r>
          </w:p>
          <w:p w:rsidR="00C10115" w:rsidRDefault="00DF66EE">
            <w:pPr>
              <w:pStyle w:val="li"/>
              <w:numPr>
                <w:ilvl w:val="0"/>
                <w:numId w:val="27"/>
              </w:numPr>
              <w:ind w:left="400"/>
            </w:pPr>
            <w:r>
              <w:t xml:space="preserve"> The backend setting for machine learning course recommendations is not enabled.</w:t>
            </w:r>
          </w:p>
          <w:p w:rsidR="00C10115" w:rsidRDefault="00DF66EE">
            <w:pPr>
              <w:pStyle w:val="li"/>
              <w:numPr>
                <w:ilvl w:val="0"/>
                <w:numId w:val="27"/>
              </w:numPr>
              <w:ind w:left="400"/>
            </w:pPr>
            <w:r>
              <w:t>No recommendation results are found for the user.</w:t>
            </w:r>
          </w:p>
          <w:p w:rsidR="00C10115" w:rsidRDefault="00DF66EE">
            <w:pPr>
              <w:pStyle w:val="li"/>
              <w:numPr>
                <w:ilvl w:val="0"/>
                <w:numId w:val="27"/>
              </w:numPr>
              <w:spacing w:after="320"/>
              <w:ind w:left="400"/>
            </w:pPr>
            <w:r>
              <w:t xml:space="preserve">An error occurs. </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Most Popular</w:t>
            </w:r>
          </w:p>
        </w:tc>
        <w:tc>
          <w:tcPr>
            <w:tcW w:w="673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This section displays training that was requested the most number of times in the last 60 days. Training in this section is sorted by the highest number of requests, and a maximum of 20 items can display in the section. If no training has been requested in the last 60 days, this section is hidden.</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Featured</w:t>
            </w:r>
          </w:p>
        </w:tc>
        <w:tc>
          <w:tcPr>
            <w:tcW w:w="6735" w:type="dxa"/>
            <w:tcBorders>
              <w:bottom w:val="single" w:sz="12" w:space="0" w:color="758592"/>
            </w:tcBorders>
            <w:tcMar>
              <w:top w:w="60" w:type="dxa"/>
              <w:left w:w="60" w:type="dxa"/>
              <w:bottom w:w="60" w:type="dxa"/>
              <w:right w:w="60" w:type="dxa"/>
            </w:tcMar>
          </w:tcPr>
          <w:p w:rsidR="00C10115" w:rsidRDefault="0010645E">
            <w:pPr>
              <w:pStyle w:val="tdTableStyle-OnlineHelpTableStyle-BodyD-Column1-Body1"/>
            </w:pPr>
            <w:r>
              <w:fldChar w:fldCharType="begin"/>
            </w:r>
            <w:r w:rsidR="00DF66EE">
              <w:instrText xml:space="preserve"> XE "Course Catalog" </w:instrText>
            </w:r>
            <w:r>
              <w:fldChar w:fldCharType="end"/>
            </w:r>
            <w:r w:rsidR="00DF66EE">
              <w:t xml:space="preserve">This section displays training items which have been designated as Featured on the Availability page of the Course Catalog by an administrator. If no training available to the user has been designated as Featured, this carousel does not display to the user. </w:t>
            </w:r>
            <w:r w:rsidR="00DF66EE">
              <w:rPr>
                <w:rStyle w:val="b"/>
              </w:rPr>
              <w:t>Note:</w:t>
            </w:r>
            <w:r w:rsidR="00DF66EE">
              <w:rPr>
                <w:rStyle w:val="spannote"/>
              </w:rPr>
              <w:t xml:space="preserve"> If a playlist is designated as featured via the Course Catalog, it does NOT display in the Featured Training widget on the Welcome page. The featured playlist does, however, display in the Featured carousel on the Learner Home page.</w:t>
            </w:r>
            <w:r w:rsidR="00DF66EE">
              <w:rPr>
                <w:rStyle w:val="xref"/>
              </w:rPr>
              <w:t>See Course Catalog - Availability for more information about setting the Availability Type of training items to Featured.</w:t>
            </w:r>
          </w:p>
        </w:tc>
      </w:tr>
      <w:tr w:rsidR="00C10115">
        <w:tc>
          <w:tcPr>
            <w:tcW w:w="181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Suggested</w:t>
            </w:r>
          </w:p>
        </w:tc>
        <w:tc>
          <w:tcPr>
            <w:tcW w:w="673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items which have been designated as Suggested on the Availability page of the Course Catalog by an administrator. If no training available to the user has been designated as Suggested, this carousel does not display to the user. </w:t>
            </w:r>
            <w:r>
              <w:rPr>
                <w:rStyle w:val="xref"/>
              </w:rPr>
              <w:t>See Course Catalog - Availability for more information about setting the Availability Type of training items to Suggested.</w:t>
            </w:r>
          </w:p>
        </w:tc>
      </w:tr>
      <w:tr w:rsidR="00C10115">
        <w:tc>
          <w:tcPr>
            <w:tcW w:w="1815"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Required</w:t>
            </w:r>
          </w:p>
        </w:tc>
        <w:tc>
          <w:tcPr>
            <w:tcW w:w="6735" w:type="dxa"/>
            <w:tcMar>
              <w:top w:w="60" w:type="dxa"/>
              <w:left w:w="60" w:type="dxa"/>
              <w:bottom w:w="60" w:type="dxa"/>
              <w:right w:w="60" w:type="dxa"/>
            </w:tcMar>
          </w:tcPr>
          <w:p w:rsidR="00C10115" w:rsidRDefault="00DF66EE">
            <w:pPr>
              <w:pStyle w:val="tdTableStyle-OnlineHelpTableStyle-BodyA-Column1-Body1"/>
            </w:pPr>
            <w:r>
              <w:t>This section displays training items which have been designated as Required on the Availability page of the Course Catalog by an administrator. If no training available to the user has been designated as Required, this carousel does not display to the user.</w:t>
            </w:r>
            <w:r>
              <w:rPr>
                <w:rStyle w:val="xref"/>
              </w:rPr>
              <w:t>See Course Catalog - Availability for more information about setting the Availability Type of training items to Required.</w:t>
            </w:r>
          </w:p>
        </w:tc>
      </w:tr>
    </w:tbl>
    <w:p w:rsidR="00C10115" w:rsidRDefault="00DF66EE">
      <w:pPr>
        <w:pStyle w:val="h6Topic"/>
      </w:pPr>
      <w:r>
        <w:t>Training Tile Actions</w:t>
      </w:r>
    </w:p>
    <w:p w:rsidR="00C10115" w:rsidRDefault="00DF66EE">
      <w:pPr>
        <w:pStyle w:val="p"/>
      </w:pPr>
      <w:r>
        <w:t>When a learner taps on a training tile, they are navigated to the Training Details page for that training. When a learner taps the Options icon for a training item, different actions are available depending on whether or not the training is on the user's transcript, what type of training it is, and what status the training is currently in.</w:t>
      </w:r>
    </w:p>
    <w:p w:rsidR="00C10115" w:rsidRDefault="00DF66EE">
      <w:pPr>
        <w:pStyle w:val="p"/>
      </w:pPr>
      <w:r>
        <w:t>The following options may be available for training items that are already on the learner's transcript:</w:t>
      </w:r>
    </w:p>
    <w:p w:rsidR="00C10115" w:rsidRDefault="0010645E">
      <w:pPr>
        <w:pStyle w:val="li"/>
        <w:numPr>
          <w:ilvl w:val="0"/>
          <w:numId w:val="28"/>
        </w:numPr>
        <w:spacing w:before="80"/>
        <w:ind w:left="400"/>
      </w:pPr>
      <w:r>
        <w:fldChar w:fldCharType="begin"/>
      </w:r>
      <w:r w:rsidR="00DF66EE">
        <w:instrText xml:space="preserve"> XE "Transcript" </w:instrText>
      </w:r>
      <w:r>
        <w:fldChar w:fldCharType="end"/>
      </w:r>
      <w:r w:rsidR="00DF66EE">
        <w:rPr>
          <w:rStyle w:val="spanfield"/>
        </w:rPr>
        <w:t>Primary Transcript Action</w:t>
      </w:r>
      <w:r w:rsidR="00DF66EE">
        <w:t xml:space="preserve"> - The current primary action on the user’s transcript for the specific training item displays as the top option. For example, if the primary training action is Launch, the user can tap </w:t>
      </w:r>
      <w:r w:rsidR="00DF66EE">
        <w:rPr>
          <w:rStyle w:val="b"/>
        </w:rPr>
        <w:t>Launch</w:t>
      </w:r>
      <w:r w:rsidR="00DF66EE">
        <w:t xml:space="preserve"> to open the training. </w:t>
      </w:r>
      <w:r w:rsidR="00DF66EE">
        <w:rPr>
          <w:rStyle w:val="b"/>
        </w:rPr>
        <w:t>Note:</w:t>
      </w:r>
      <w:r w:rsidR="00DF66EE">
        <w:rPr>
          <w:rStyle w:val="spannote"/>
        </w:rPr>
        <w:t xml:space="preserve"> Only online courses, materials, and videos can be launched from a carousel on the mobile version of Learner Home.</w:t>
      </w:r>
    </w:p>
    <w:p w:rsidR="00C10115" w:rsidRDefault="00DF66EE">
      <w:pPr>
        <w:pStyle w:val="li"/>
        <w:numPr>
          <w:ilvl w:val="0"/>
          <w:numId w:val="28"/>
        </w:numPr>
        <w:ind w:left="400"/>
      </w:pPr>
      <w:r>
        <w:rPr>
          <w:rStyle w:val="spanfield"/>
        </w:rPr>
        <w:t>Secondary Transcript Actions</w:t>
      </w:r>
      <w:r>
        <w:t xml:space="preserve"> - Any other transcript actions available to the user for the training item appear in the list of options and allow the user to perform the associated action on the training. </w:t>
      </w:r>
      <w:r w:rsidR="0010645E">
        <w:fldChar w:fldCharType="begin"/>
      </w:r>
      <w:r>
        <w:instrText xml:space="preserve"> XE "Universal Profile" </w:instrText>
      </w:r>
      <w:r w:rsidR="0010645E">
        <w:fldChar w:fldCharType="end"/>
      </w:r>
      <w:r>
        <w:rPr>
          <w:rStyle w:val="xref"/>
        </w:rPr>
        <w:t xml:space="preserve">See Transcript (Universal Profile) - Status and Options for all available actions. </w:t>
      </w:r>
      <w:r>
        <w:rPr>
          <w:rStyle w:val="b"/>
        </w:rPr>
        <w:t>Note:</w:t>
      </w:r>
      <w:r>
        <w:rPr>
          <w:rStyle w:val="spannote"/>
        </w:rPr>
        <w:t xml:space="preserve"> Tapping some transcript actions causes the user to be redirected to their learning transcript. </w:t>
      </w:r>
    </w:p>
    <w:p w:rsidR="00C10115" w:rsidRDefault="00DF66EE">
      <w:pPr>
        <w:pStyle w:val="li"/>
        <w:numPr>
          <w:ilvl w:val="0"/>
          <w:numId w:val="28"/>
        </w:numPr>
        <w:ind w:left="400"/>
      </w:pPr>
      <w:r>
        <w:rPr>
          <w:rStyle w:val="spanfield"/>
        </w:rPr>
        <w:t>Save for Later</w:t>
      </w:r>
      <w:r>
        <w:t xml:space="preserve"> (if available) - Tap this option to save the training item. Saved training items display in the Saved for Later section on the Learner Home. Any training item available to the user or on their transcript can be saved except for certifications, and there is no limit on the number of items which can be saved.</w:t>
      </w:r>
    </w:p>
    <w:p w:rsidR="00C10115" w:rsidRDefault="00DF66EE">
      <w:pPr>
        <w:pStyle w:val="li"/>
        <w:numPr>
          <w:ilvl w:val="0"/>
          <w:numId w:val="28"/>
        </w:numPr>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DF66EE">
      <w:pPr>
        <w:pStyle w:val="li"/>
        <w:numPr>
          <w:ilvl w:val="0"/>
          <w:numId w:val="28"/>
        </w:numPr>
        <w:spacing w:after="320"/>
        <w:ind w:left="400"/>
      </w:pPr>
      <w:r>
        <w:rPr>
          <w:rStyle w:val="spanfield"/>
        </w:rPr>
        <w:t>Cancel</w:t>
      </w:r>
      <w:r>
        <w:t xml:space="preserve"> - Tap this option to close the list of options.</w:t>
      </w:r>
    </w:p>
    <w:p w:rsidR="00C10115" w:rsidRDefault="00DF66EE">
      <w:pPr>
        <w:pStyle w:val="p"/>
      </w:pPr>
      <w:r>
        <w:t>The following options may be available for training items that are NOT already on the learner's transcript:</w:t>
      </w:r>
    </w:p>
    <w:p w:rsidR="00C10115" w:rsidRDefault="00DF66EE">
      <w:pPr>
        <w:pStyle w:val="li"/>
        <w:numPr>
          <w:ilvl w:val="0"/>
          <w:numId w:val="29"/>
        </w:numPr>
        <w:spacing w:before="80"/>
        <w:ind w:left="400"/>
      </w:pPr>
      <w:r>
        <w:rPr>
          <w:rStyle w:val="spanfield"/>
        </w:rPr>
        <w:t>Launch</w:t>
      </w:r>
      <w:r>
        <w:t xml:space="preserve"> (if available) - Tap this option to launch the training. This opens the training and adds the training item to the user’s transcript. </w:t>
      </w:r>
      <w:r>
        <w:rPr>
          <w:rStyle w:val="b"/>
        </w:rPr>
        <w:t>Note:</w:t>
      </w:r>
      <w:r>
        <w:rPr>
          <w:rStyle w:val="spannote"/>
        </w:rPr>
        <w:t xml:space="preserve"> Only online courses, materials, and videos can be launched from a carousel on the mobile version of Learner Home.</w:t>
      </w:r>
    </w:p>
    <w:p w:rsidR="00C10115" w:rsidRDefault="0010645E">
      <w:pPr>
        <w:pStyle w:val="li"/>
        <w:numPr>
          <w:ilvl w:val="0"/>
          <w:numId w:val="29"/>
        </w:numPr>
        <w:ind w:left="400"/>
      </w:pPr>
      <w:r>
        <w:fldChar w:fldCharType="begin"/>
      </w:r>
      <w:r w:rsidR="00DF66EE">
        <w:instrText xml:space="preserve"> XE "Request" </w:instrText>
      </w:r>
      <w:r>
        <w:fldChar w:fldCharType="end"/>
      </w:r>
      <w:r w:rsidR="00DF66EE">
        <w:rPr>
          <w:rStyle w:val="spanfield"/>
        </w:rPr>
        <w:t>Request</w:t>
      </w:r>
      <w:r w:rsidR="00DF66EE">
        <w:t xml:space="preserve"> (if available) - Tap this option to request the training. This adds the training item to the user’s transcript. The page will then refresh to the transcript.</w:t>
      </w:r>
    </w:p>
    <w:p w:rsidR="00C10115" w:rsidRDefault="00DF66EE">
      <w:pPr>
        <w:pStyle w:val="li"/>
        <w:numPr>
          <w:ilvl w:val="0"/>
          <w:numId w:val="29"/>
        </w:numPr>
        <w:ind w:left="400"/>
      </w:pPr>
      <w:r>
        <w:rPr>
          <w:rStyle w:val="spanfield"/>
        </w:rPr>
        <w:t>Save for Later</w:t>
      </w:r>
      <w:r>
        <w:t xml:space="preserve"> (if available) - Tap this option to save the training item. Saved training items display in the Saved for Later carousel on the Learner Home page. Any training item available to the user or on their transcript can be saved except for certifications, and there is no limit on the number of items which can be saved.</w:t>
      </w:r>
    </w:p>
    <w:p w:rsidR="00C10115" w:rsidRDefault="00DF66EE">
      <w:pPr>
        <w:pStyle w:val="li"/>
        <w:numPr>
          <w:ilvl w:val="0"/>
          <w:numId w:val="29"/>
        </w:numPr>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DF66EE">
      <w:pPr>
        <w:pStyle w:val="li"/>
        <w:numPr>
          <w:ilvl w:val="0"/>
          <w:numId w:val="29"/>
        </w:numPr>
        <w:spacing w:after="320"/>
        <w:ind w:left="400"/>
      </w:pPr>
      <w:r>
        <w:rPr>
          <w:rStyle w:val="spanfield"/>
        </w:rPr>
        <w:t>Cancel</w:t>
      </w:r>
      <w:r>
        <w:t xml:space="preserve"> - Tap this option to close the list of options.</w:t>
      </w:r>
    </w:p>
    <w:p w:rsidR="00C10115" w:rsidRDefault="0010645E">
      <w:pPr>
        <w:pStyle w:val="h4"/>
      </w:pPr>
      <w:r>
        <w:fldChar w:fldCharType="begin"/>
      </w:r>
      <w:r w:rsidR="00DF66EE">
        <w:instrText xml:space="preserve"> XE "Learning" </w:instrText>
      </w:r>
      <w:r>
        <w:fldChar w:fldCharType="end"/>
      </w:r>
      <w:r>
        <w:fldChar w:fldCharType="begin"/>
      </w:r>
      <w:r w:rsidR="00DF66EE">
        <w:instrText xml:space="preserve"> XE "App" </w:instrText>
      </w:r>
      <w:r>
        <w:fldChar w:fldCharType="end"/>
      </w:r>
      <w:bookmarkStart w:id="14" w:name="_Ref-364118908"/>
      <w:r w:rsidR="00DF66EE">
        <w:t>Cornerstone CSX iOS App - Learning Search</w:t>
      </w:r>
      <w:bookmarkEnd w:id="14"/>
    </w:p>
    <w:bookmarkStart w:id="15" w:name="concept7"/>
    <w:p w:rsidR="00C10115" w:rsidRDefault="0010645E">
      <w:pPr>
        <w:pStyle w:val="p"/>
      </w:pPr>
      <w:r>
        <w:fldChar w:fldCharType="begin"/>
      </w:r>
      <w:r w:rsidR="00DF66EE">
        <w:instrText xml:space="preserve"> XE "Mobile" </w:instrText>
      </w:r>
      <w:r>
        <w:fldChar w:fldCharType="end"/>
      </w:r>
      <w:r w:rsidR="00DF66EE">
        <w:t xml:space="preserve">At the bottom of every page in the Cornerstone CSX app, a search icon displays in the navigation bar and allows users to access Learning Search, where they can search for specific learning using powerful search technology that is fully optimized for mobile browsers. </w:t>
      </w:r>
    </w:p>
    <w:bookmarkEnd w:id="15"/>
    <w:p w:rsidR="00C10115" w:rsidRDefault="00DF66EE">
      <w:pPr>
        <w:pStyle w:val="p"/>
      </w:pPr>
      <w:r>
        <w:t>To access Learner Search on the Cornerstone CSX App, log into the Cornerstone CSX App and tap the Search icon in the bottom navigation bar.</w:t>
      </w:r>
    </w:p>
    <w:p w:rsidR="00C10115" w:rsidRDefault="00DF66EE">
      <w:pPr>
        <w:pStyle w:val="p"/>
      </w:pPr>
      <w:r>
        <w:rPr>
          <w:rStyle w:val="b"/>
        </w:rPr>
        <w:t>Note:</w:t>
      </w:r>
      <w:r>
        <w:rPr>
          <w:rStyle w:val="spannote"/>
        </w:rPr>
        <w:t xml:space="preserve"> The permission to access Learner Home is NOT required in order to access Learning Search in the app.</w:t>
      </w:r>
    </w:p>
    <w:p w:rsidR="00C10115" w:rsidRDefault="00AA3BA9">
      <w:pPr>
        <w:pStyle w:val="pimage"/>
      </w:pPr>
      <w:r>
        <w:rPr>
          <w:noProof/>
        </w:rPr>
        <w:drawing>
          <wp:inline distT="0" distB="0" distL="0" distR="0">
            <wp:extent cx="4381500" cy="4133850"/>
            <wp:effectExtent l="0" t="0" r="0" b="0"/>
            <wp:docPr id="2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4133850"/>
                    </a:xfrm>
                    <a:prstGeom prst="rect">
                      <a:avLst/>
                    </a:prstGeom>
                    <a:noFill/>
                    <a:ln>
                      <a:noFill/>
                    </a:ln>
                  </pic:spPr>
                </pic:pic>
              </a:graphicData>
            </a:graphic>
          </wp:inline>
        </w:drawing>
      </w:r>
    </w:p>
    <w:p w:rsidR="00C10115" w:rsidRDefault="00DF66EE">
      <w:pPr>
        <w:pStyle w:val="h5Topic"/>
      </w:pPr>
      <w:r>
        <w:t>Search Training</w:t>
      </w:r>
    </w:p>
    <w:p w:rsidR="00C10115" w:rsidRDefault="00DF66EE">
      <w:pPr>
        <w:pStyle w:val="p"/>
      </w:pPr>
      <w:r>
        <w:t>Users can enter words relating to the following training attributes into the search box to receive relevant training results that are sorted by relevance:</w:t>
      </w:r>
    </w:p>
    <w:p w:rsidR="00C10115" w:rsidRDefault="00DF66EE">
      <w:pPr>
        <w:pStyle w:val="li"/>
        <w:numPr>
          <w:ilvl w:val="0"/>
          <w:numId w:val="30"/>
        </w:numPr>
        <w:spacing w:before="80"/>
        <w:ind w:left="400"/>
      </w:pPr>
      <w:r>
        <w:t>Title</w:t>
      </w:r>
    </w:p>
    <w:p w:rsidR="00C10115" w:rsidRDefault="00DF66EE">
      <w:pPr>
        <w:pStyle w:val="li"/>
        <w:numPr>
          <w:ilvl w:val="0"/>
          <w:numId w:val="30"/>
        </w:numPr>
        <w:ind w:left="400"/>
      </w:pPr>
      <w:r>
        <w:t>Keywords</w:t>
      </w:r>
    </w:p>
    <w:p w:rsidR="00C10115" w:rsidRDefault="00DF66EE">
      <w:pPr>
        <w:pStyle w:val="li"/>
        <w:numPr>
          <w:ilvl w:val="0"/>
          <w:numId w:val="30"/>
        </w:numPr>
        <w:spacing w:after="320"/>
        <w:ind w:left="400"/>
      </w:pPr>
      <w:r>
        <w:t xml:space="preserve">Description </w:t>
      </w:r>
    </w:p>
    <w:p w:rsidR="00C10115" w:rsidRDefault="00DF66EE">
      <w:pPr>
        <w:pStyle w:val="p"/>
      </w:pPr>
      <w:r>
        <w:t>To search for training in the Cornerstone CSX app:</w:t>
      </w:r>
    </w:p>
    <w:p w:rsidR="00C10115" w:rsidRDefault="00DF66EE">
      <w:pPr>
        <w:pStyle w:val="li"/>
        <w:numPr>
          <w:ilvl w:val="0"/>
          <w:numId w:val="31"/>
        </w:numPr>
        <w:spacing w:before="80"/>
        <w:ind w:left="400"/>
      </w:pPr>
      <w:r>
        <w:t>Enter a search term or phrase into the search box and press the Enter key on your phone keyboard. You will be redirected to the Learning Search page. You can also press the Enter key without entering search terms, which navigates you to the Learning Search page with all available results displayed. A maximum of 50 search results can be returned.</w:t>
      </w:r>
    </w:p>
    <w:p w:rsidR="00C10115" w:rsidRDefault="00DF66EE">
      <w:pPr>
        <w:pStyle w:val="li"/>
        <w:numPr>
          <w:ilvl w:val="0"/>
          <w:numId w:val="31"/>
        </w:numPr>
        <w:spacing w:after="320"/>
        <w:ind w:left="400"/>
      </w:pPr>
      <w:r>
        <w:t>Peruse the results which display on the Learning Search page and use the available filters to receive more specific training results, if necessary. Search results are sorted by relevance, and text queries are matched with content title, descriptions, and keywords.</w:t>
      </w:r>
    </w:p>
    <w:p w:rsidR="00C10115" w:rsidRDefault="00DF66EE">
      <w:pPr>
        <w:pStyle w:val="p"/>
      </w:pPr>
      <w:r>
        <w:t xml:space="preserve">Each training result displays with a thumbnail image, the training type, the title of the training, and the duration, if applicable. If the training is on the user's transcript, the status of the training item displays under the training title. Tap a training result to access the Training Details page for the training. </w:t>
      </w:r>
    </w:p>
    <w:p w:rsidR="00C10115" w:rsidRDefault="00DF66EE">
      <w:pPr>
        <w:pStyle w:val="p"/>
      </w:pPr>
      <w:r>
        <w:t xml:space="preserve">If the training is already on the user's transcript, and the training is an online course, material, or video, a play icon displays over the training's thumbnail image, and tapping the training thumbnail image launches the training. Training that is on the user's transcript can also be launched by tapping the Play icon over the training's thumbnail image or by navigating to the Training Details page for the item. The Training Details page displays information about the training, such as its title, duration, price, a </w:t>
      </w:r>
      <w:r>
        <w:rPr>
          <w:rStyle w:val="b"/>
        </w:rPr>
        <w:t>Show Description</w:t>
      </w:r>
      <w:r>
        <w:t xml:space="preserve"> link, and more.</w:t>
      </w:r>
    </w:p>
    <w:p w:rsidR="00C10115" w:rsidRDefault="00AA3BA9">
      <w:pPr>
        <w:pStyle w:val="pimage"/>
      </w:pPr>
      <w:r>
        <w:rPr>
          <w:noProof/>
        </w:rPr>
        <w:drawing>
          <wp:inline distT="0" distB="0" distL="0" distR="0">
            <wp:extent cx="2705100" cy="4330700"/>
            <wp:effectExtent l="0" t="0" r="0" b="0"/>
            <wp:docPr id="2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4330700"/>
                    </a:xfrm>
                    <a:prstGeom prst="rect">
                      <a:avLst/>
                    </a:prstGeom>
                    <a:noFill/>
                    <a:ln>
                      <a:noFill/>
                    </a:ln>
                  </pic:spPr>
                </pic:pic>
              </a:graphicData>
            </a:graphic>
          </wp:inline>
        </w:drawing>
      </w:r>
    </w:p>
    <w:p w:rsidR="00C10115" w:rsidRDefault="00DF66EE">
      <w:pPr>
        <w:pStyle w:val="h6Topic"/>
      </w:pPr>
      <w:r>
        <w:t>Training Options</w:t>
      </w:r>
    </w:p>
    <w:p w:rsidR="00C10115" w:rsidRDefault="00DF66EE">
      <w:pPr>
        <w:pStyle w:val="p"/>
      </w:pPr>
      <w:r>
        <w:t>To access the options for a training item in the search results:</w:t>
      </w:r>
    </w:p>
    <w:p w:rsidR="00C10115" w:rsidRDefault="00DF66EE">
      <w:pPr>
        <w:pStyle w:val="li"/>
        <w:numPr>
          <w:ilvl w:val="0"/>
          <w:numId w:val="32"/>
        </w:numPr>
        <w:spacing w:before="80" w:after="320"/>
        <w:ind w:left="400"/>
      </w:pPr>
      <w:r>
        <w:t xml:space="preserve">Tap on the training item to access the Training Details page for the item, or slide the training item to the left with your finger. This causes the </w:t>
      </w:r>
      <w:r>
        <w:rPr>
          <w:rStyle w:val="spanbuttonname"/>
        </w:rPr>
        <w:t>More</w:t>
      </w:r>
      <w:r>
        <w:t xml:space="preserve"> button to appear.</w:t>
      </w:r>
    </w:p>
    <w:p w:rsidR="00C10115" w:rsidRDefault="00AA3BA9">
      <w:pPr>
        <w:pStyle w:val="pimage"/>
      </w:pPr>
      <w:r>
        <w:rPr>
          <w:noProof/>
        </w:rPr>
        <w:drawing>
          <wp:inline distT="0" distB="0" distL="0" distR="0">
            <wp:extent cx="2705100" cy="2571750"/>
            <wp:effectExtent l="0" t="0" r="0" b="0"/>
            <wp:docPr id="2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2571750"/>
                    </a:xfrm>
                    <a:prstGeom prst="rect">
                      <a:avLst/>
                    </a:prstGeom>
                    <a:noFill/>
                    <a:ln>
                      <a:noFill/>
                    </a:ln>
                  </pic:spPr>
                </pic:pic>
              </a:graphicData>
            </a:graphic>
          </wp:inline>
        </w:drawing>
      </w:r>
    </w:p>
    <w:p w:rsidR="00C10115" w:rsidRDefault="00DF66EE">
      <w:pPr>
        <w:pStyle w:val="p"/>
      </w:pPr>
      <w:r>
        <w:t xml:space="preserve">Tap the </w:t>
      </w:r>
      <w:r>
        <w:rPr>
          <w:rStyle w:val="spanbuttonname"/>
        </w:rPr>
        <w:t>More</w:t>
      </w:r>
      <w:r>
        <w:t xml:space="preserve"> button. An </w:t>
      </w:r>
      <w:r>
        <w:rPr>
          <w:rStyle w:val="spanfield"/>
        </w:rPr>
        <w:t>Options</w:t>
      </w:r>
      <w:r>
        <w:t xml:space="preserve"> menu appears at the bottom of the screen with the following options, if available:</w:t>
      </w:r>
    </w:p>
    <w:p w:rsidR="00C10115" w:rsidRDefault="00DF66EE">
      <w:pPr>
        <w:pStyle w:val="li"/>
        <w:numPr>
          <w:ilvl w:val="0"/>
          <w:numId w:val="33"/>
        </w:numPr>
        <w:spacing w:before="80"/>
        <w:ind w:left="400"/>
      </w:pPr>
      <w:r>
        <w:rPr>
          <w:rStyle w:val="spanfield"/>
        </w:rPr>
        <w:t>View Details</w:t>
      </w:r>
      <w:r>
        <w:t xml:space="preserve"> - Tap this option to view the Training Details page for the training.</w:t>
      </w:r>
    </w:p>
    <w:p w:rsidR="00C10115" w:rsidRDefault="0010645E">
      <w:pPr>
        <w:pStyle w:val="li"/>
        <w:numPr>
          <w:ilvl w:val="0"/>
          <w:numId w:val="33"/>
        </w:numPr>
        <w:ind w:left="400"/>
      </w:pPr>
      <w:r>
        <w:fldChar w:fldCharType="begin"/>
      </w:r>
      <w:r w:rsidR="00DF66EE">
        <w:instrText xml:space="preserve"> XE "Transcript" </w:instrText>
      </w:r>
      <w:r>
        <w:fldChar w:fldCharType="end"/>
      </w:r>
      <w:r w:rsidR="00DF66EE">
        <w:rPr>
          <w:rStyle w:val="spanfield"/>
        </w:rPr>
        <w:t>Primary Transcript Action</w:t>
      </w:r>
      <w:r>
        <w:fldChar w:fldCharType="begin"/>
      </w:r>
      <w:r w:rsidR="00DF66EE">
        <w:instrText xml:space="preserve"> XE "Action" </w:instrText>
      </w:r>
      <w:r>
        <w:fldChar w:fldCharType="end"/>
      </w:r>
      <w:r w:rsidR="00DF66EE">
        <w:t xml:space="preserve"> - The current primary action on the user’s transcript for the specific training item displays in the menu. For example, if the primary training action is Launch, the user can tap </w:t>
      </w:r>
      <w:r w:rsidR="00DF66EE">
        <w:rPr>
          <w:rStyle w:val="b"/>
        </w:rPr>
        <w:t>Launch</w:t>
      </w:r>
      <w:r w:rsidR="00DF66EE">
        <w:t xml:space="preserve"> to open the training. </w:t>
      </w:r>
      <w:r w:rsidR="00DF66EE">
        <w:rPr>
          <w:rStyle w:val="b"/>
        </w:rPr>
        <w:t>Note:</w:t>
      </w:r>
      <w:r w:rsidR="00DF66EE">
        <w:rPr>
          <w:rStyle w:val="spannote"/>
        </w:rPr>
        <w:t xml:space="preserve"> Only online courses, materials, and videos can be launched from a carousel on the mobile version of Learner Home.</w:t>
      </w:r>
    </w:p>
    <w:p w:rsidR="00C10115" w:rsidRDefault="00DF66EE">
      <w:pPr>
        <w:pStyle w:val="li"/>
        <w:numPr>
          <w:ilvl w:val="0"/>
          <w:numId w:val="33"/>
        </w:numPr>
        <w:ind w:left="400"/>
      </w:pPr>
      <w:r>
        <w:rPr>
          <w:rStyle w:val="b"/>
        </w:rPr>
        <w:t>Secondary Transcript Actions</w:t>
      </w:r>
      <w:r>
        <w:t xml:space="preserve"> - Any other transcript actions available to the user for the training item appear in the list of options and allow the user to perform the associated action on the training. </w:t>
      </w:r>
      <w:r w:rsidR="0010645E">
        <w:fldChar w:fldCharType="begin"/>
      </w:r>
      <w:r>
        <w:instrText xml:space="preserve"> XE "Universal Profile" </w:instrText>
      </w:r>
      <w:r w:rsidR="0010645E">
        <w:fldChar w:fldCharType="end"/>
      </w:r>
      <w:r>
        <w:rPr>
          <w:rStyle w:val="xref"/>
        </w:rPr>
        <w:t xml:space="preserve">See Transcript (Universal Profile) - Status and Options for all available actions. </w:t>
      </w:r>
      <w:r>
        <w:rPr>
          <w:rStyle w:val="b"/>
        </w:rPr>
        <w:t>Note:</w:t>
      </w:r>
      <w:r>
        <w:rPr>
          <w:rStyle w:val="spannote"/>
        </w:rPr>
        <w:t xml:space="preserve"> Tapping some transcript actions causes the user to be redirected to their learning transcript. </w:t>
      </w:r>
    </w:p>
    <w:p w:rsidR="00C10115" w:rsidRDefault="00DF66EE">
      <w:pPr>
        <w:pStyle w:val="li"/>
        <w:numPr>
          <w:ilvl w:val="0"/>
          <w:numId w:val="33"/>
        </w:numPr>
        <w:ind w:left="400"/>
      </w:pPr>
      <w:r>
        <w:rPr>
          <w:rStyle w:val="spanfield"/>
        </w:rPr>
        <w:t>Save for Later</w:t>
      </w:r>
      <w:r>
        <w:t xml:space="preserve"> - Tap this option to add the training to the Saved for Later carousel on Learner Home. This option is only available if the training is NOT currently contained in the Saved for Later carousel.</w:t>
      </w:r>
    </w:p>
    <w:p w:rsidR="00C10115" w:rsidRDefault="00DF66EE">
      <w:pPr>
        <w:pStyle w:val="li"/>
        <w:numPr>
          <w:ilvl w:val="0"/>
          <w:numId w:val="33"/>
        </w:numPr>
        <w:ind w:left="400"/>
      </w:pPr>
      <w:r>
        <w:rPr>
          <w:rStyle w:val="spanfield"/>
        </w:rPr>
        <w:t>Remove from Saved</w:t>
      </w:r>
      <w:r>
        <w:t xml:space="preserve"> - Tap this option to remove the training item from the Saved for Later carousel on Learner Home. This option is only available if the training is currently contained in the Saved for Later carousel.</w:t>
      </w:r>
    </w:p>
    <w:p w:rsidR="00C10115" w:rsidRDefault="00DF66EE">
      <w:pPr>
        <w:pStyle w:val="li"/>
        <w:numPr>
          <w:ilvl w:val="0"/>
          <w:numId w:val="33"/>
        </w:numPr>
        <w:spacing w:after="320"/>
        <w:ind w:left="400"/>
      </w:pPr>
      <w:r>
        <w:rPr>
          <w:rStyle w:val="spanfield"/>
        </w:rPr>
        <w:t>Cancel</w:t>
      </w:r>
      <w:r>
        <w:t xml:space="preserve"> - Tap this option to close the Options menu.</w:t>
      </w:r>
    </w:p>
    <w:p w:rsidR="00C10115" w:rsidRDefault="00DF66EE">
      <w:pPr>
        <w:pStyle w:val="h5Topic"/>
      </w:pPr>
      <w:r>
        <w:t>Filters</w:t>
      </w:r>
    </w:p>
    <w:p w:rsidR="00C10115" w:rsidRDefault="00DF66EE">
      <w:pPr>
        <w:pStyle w:val="p"/>
      </w:pPr>
      <w:r>
        <w:t>Users can filter the training results that appear by clicking the Filter icon in the upper-right corner of the search results page. The following filters are available:</w:t>
      </w:r>
    </w:p>
    <w:p w:rsidR="00C10115" w:rsidRDefault="00DF66EE">
      <w:pPr>
        <w:pStyle w:val="li"/>
        <w:numPr>
          <w:ilvl w:val="0"/>
          <w:numId w:val="34"/>
        </w:numPr>
        <w:spacing w:before="80"/>
        <w:ind w:left="400"/>
      </w:pPr>
      <w:r>
        <w:t>Training Type</w:t>
      </w:r>
    </w:p>
    <w:p w:rsidR="00C10115" w:rsidRDefault="00DF66EE">
      <w:pPr>
        <w:pStyle w:val="li"/>
        <w:numPr>
          <w:ilvl w:val="0"/>
          <w:numId w:val="34"/>
        </w:numPr>
        <w:ind w:left="400"/>
      </w:pPr>
      <w:r>
        <w:t>Duration</w:t>
      </w:r>
    </w:p>
    <w:p w:rsidR="00C10115" w:rsidRDefault="0010645E">
      <w:pPr>
        <w:pStyle w:val="li"/>
        <w:numPr>
          <w:ilvl w:val="0"/>
          <w:numId w:val="34"/>
        </w:numPr>
        <w:ind w:left="400"/>
      </w:pPr>
      <w:r>
        <w:fldChar w:fldCharType="begin"/>
      </w:r>
      <w:r w:rsidR="00DF66EE">
        <w:instrText xml:space="preserve"> XE "Subject" </w:instrText>
      </w:r>
      <w:r>
        <w:fldChar w:fldCharType="end"/>
      </w:r>
      <w:r w:rsidR="00DF66EE">
        <w:t>Subject</w:t>
      </w:r>
    </w:p>
    <w:p w:rsidR="00C10115" w:rsidRDefault="00DF66EE">
      <w:pPr>
        <w:pStyle w:val="li"/>
        <w:numPr>
          <w:ilvl w:val="0"/>
          <w:numId w:val="34"/>
        </w:numPr>
        <w:spacing w:after="320"/>
        <w:ind w:left="400"/>
      </w:pPr>
      <w:r>
        <w:t>Language</w:t>
      </w:r>
    </w:p>
    <w:p w:rsidR="00C10115" w:rsidRDefault="00AA3BA9">
      <w:pPr>
        <w:pStyle w:val="pimage"/>
      </w:pPr>
      <w:r>
        <w:rPr>
          <w:noProof/>
        </w:rPr>
        <w:drawing>
          <wp:inline distT="0" distB="0" distL="0" distR="0">
            <wp:extent cx="3454400" cy="6134100"/>
            <wp:effectExtent l="0" t="0" r="0" b="0"/>
            <wp:docPr id="2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4400" cy="6134100"/>
                    </a:xfrm>
                    <a:prstGeom prst="rect">
                      <a:avLst/>
                    </a:prstGeom>
                    <a:noFill/>
                    <a:ln>
                      <a:noFill/>
                    </a:ln>
                  </pic:spPr>
                </pic:pic>
              </a:graphicData>
            </a:graphic>
          </wp:inline>
        </w:drawing>
      </w:r>
    </w:p>
    <w:p w:rsidR="00C10115" w:rsidRDefault="00DF66EE">
      <w:pPr>
        <w:pStyle w:val="p"/>
      </w:pPr>
      <w:r>
        <w:t>To apply a filter to your training search results, toggle a filter option to the On position or select a filter option from the drop-down, depending on the filter type. The blue button at the bottom of the screen displays text stating, "See [X] Results," X being the number of search results which meet the currently selected search criteria and search filters.</w:t>
      </w:r>
    </w:p>
    <w:p w:rsidR="00C10115" w:rsidRDefault="00DF66EE">
      <w:pPr>
        <w:pStyle w:val="p"/>
      </w:pPr>
      <w:r>
        <w:t>View the table below for more information about the available filters: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4"/>
        <w:gridCol w:w="1776"/>
        <w:gridCol w:w="2061"/>
        <w:gridCol w:w="4409"/>
      </w:tblGrid>
      <w:tr w:rsidR="00C10115">
        <w:trPr>
          <w:trHeight w:val="240"/>
          <w:tblHeader/>
        </w:trPr>
        <w:tc>
          <w:tcPr>
            <w:tcW w:w="1309"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Filter</w:t>
            </w:r>
          </w:p>
        </w:tc>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10645E">
            <w:pPr>
              <w:pStyle w:val="p2"/>
              <w:jc w:val="center"/>
            </w:pPr>
            <w:r>
              <w:fldChar w:fldCharType="begin"/>
            </w:r>
            <w:r w:rsidR="00DF66EE">
              <w:instrText xml:space="preserve"> XE "Selection" </w:instrText>
            </w:r>
            <w:r>
              <w:fldChar w:fldCharType="end"/>
            </w:r>
            <w:r w:rsidR="00DF66EE">
              <w:t>Selection Type</w:t>
            </w:r>
          </w:p>
        </w:tc>
        <w:tc>
          <w:tcPr>
            <w:tcW w:w="1830"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Options</w:t>
            </w:r>
          </w:p>
        </w:tc>
        <w:tc>
          <w:tcPr>
            <w:tcW w:w="3915" w:type="dxa"/>
            <w:tcBorders>
              <w:bottom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D-Column1-Header1"/>
              <w:shd w:val="clear" w:color="auto" w:fill="758592"/>
            </w:pPr>
            <w:r>
              <w:rPr>
                <w:shd w:val="clear" w:color="auto" w:fill="758592"/>
              </w:rPr>
              <w:t>Additional notes</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Type</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Multi-select toggles</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li"/>
              <w:numPr>
                <w:ilvl w:val="0"/>
                <w:numId w:val="35"/>
              </w:numPr>
              <w:ind w:left="400"/>
            </w:pPr>
            <w:r>
              <w:fldChar w:fldCharType="begin"/>
            </w:r>
            <w:r w:rsidR="00DF66EE">
              <w:instrText xml:space="preserve"> XE "Curricula" </w:instrText>
            </w:r>
            <w:r>
              <w:fldChar w:fldCharType="end"/>
            </w:r>
            <w:r w:rsidR="00DF66EE">
              <w:t>Curriculum</w:t>
            </w:r>
          </w:p>
          <w:p w:rsidR="00C10115" w:rsidRDefault="0010645E">
            <w:pPr>
              <w:pStyle w:val="li"/>
              <w:numPr>
                <w:ilvl w:val="0"/>
                <w:numId w:val="35"/>
              </w:numPr>
              <w:ind w:left="400"/>
            </w:pPr>
            <w:r>
              <w:fldChar w:fldCharType="begin"/>
            </w:r>
            <w:r w:rsidR="00DF66EE">
              <w:instrText xml:space="preserve"> XE "Event" </w:instrText>
            </w:r>
            <w:r>
              <w:fldChar w:fldCharType="end"/>
            </w:r>
            <w:r w:rsidR="00DF66EE">
              <w:t>Event</w:t>
            </w:r>
          </w:p>
          <w:p w:rsidR="00C10115" w:rsidRDefault="0010645E">
            <w:pPr>
              <w:pStyle w:val="li"/>
              <w:numPr>
                <w:ilvl w:val="0"/>
                <w:numId w:val="35"/>
              </w:numPr>
              <w:ind w:left="400"/>
            </w:pPr>
            <w:r>
              <w:fldChar w:fldCharType="begin"/>
            </w:r>
            <w:r w:rsidR="00DF66EE">
              <w:instrText xml:space="preserve"> XE "Library" </w:instrText>
            </w:r>
            <w:r>
              <w:fldChar w:fldCharType="end"/>
            </w:r>
            <w:r w:rsidR="00DF66EE">
              <w:t>Library</w:t>
            </w:r>
          </w:p>
          <w:p w:rsidR="00C10115" w:rsidRDefault="0010645E">
            <w:pPr>
              <w:pStyle w:val="li"/>
              <w:numPr>
                <w:ilvl w:val="0"/>
                <w:numId w:val="35"/>
              </w:numPr>
              <w:ind w:left="400"/>
            </w:pPr>
            <w:r>
              <w:fldChar w:fldCharType="begin"/>
            </w:r>
            <w:r w:rsidR="00DF66EE">
              <w:instrText xml:space="preserve"> XE "Material" </w:instrText>
            </w:r>
            <w:r>
              <w:fldChar w:fldCharType="end"/>
            </w:r>
            <w:r w:rsidR="00DF66EE">
              <w:t>Material</w:t>
            </w:r>
          </w:p>
          <w:p w:rsidR="00C10115" w:rsidRDefault="00DF66EE">
            <w:pPr>
              <w:pStyle w:val="li"/>
              <w:numPr>
                <w:ilvl w:val="0"/>
                <w:numId w:val="35"/>
              </w:numPr>
              <w:ind w:left="400"/>
            </w:pPr>
            <w:r>
              <w:t>Online Class</w:t>
            </w:r>
          </w:p>
          <w:p w:rsidR="00C10115" w:rsidRDefault="0010645E">
            <w:pPr>
              <w:pStyle w:val="li"/>
              <w:numPr>
                <w:ilvl w:val="0"/>
                <w:numId w:val="35"/>
              </w:numPr>
              <w:ind w:left="400"/>
            </w:pPr>
            <w:r>
              <w:fldChar w:fldCharType="begin"/>
            </w:r>
            <w:r w:rsidR="00DF66EE">
              <w:instrText xml:space="preserve"> XE "Program" </w:instrText>
            </w:r>
            <w:r>
              <w:fldChar w:fldCharType="end"/>
            </w:r>
            <w:r w:rsidR="00DF66EE">
              <w:t>Program</w:t>
            </w:r>
          </w:p>
          <w:p w:rsidR="00C10115" w:rsidRDefault="00DF66EE">
            <w:pPr>
              <w:pStyle w:val="li"/>
              <w:numPr>
                <w:ilvl w:val="0"/>
                <w:numId w:val="35"/>
              </w:numPr>
              <w:ind w:left="400"/>
            </w:pPr>
            <w:r>
              <w:t>Quick Course</w:t>
            </w:r>
          </w:p>
          <w:p w:rsidR="00C10115" w:rsidRDefault="0010645E">
            <w:pPr>
              <w:pStyle w:val="li"/>
              <w:numPr>
                <w:ilvl w:val="0"/>
                <w:numId w:val="35"/>
              </w:numPr>
              <w:ind w:left="400"/>
            </w:pPr>
            <w:r>
              <w:fldChar w:fldCharType="begin"/>
            </w:r>
            <w:r w:rsidR="00DF66EE">
              <w:instrText xml:space="preserve"> XE "Test" </w:instrText>
            </w:r>
            <w:r>
              <w:fldChar w:fldCharType="end"/>
            </w:r>
            <w:r w:rsidR="00DF66EE">
              <w:t>Test</w:t>
            </w:r>
          </w:p>
          <w:p w:rsidR="00C10115" w:rsidRDefault="0010645E">
            <w:pPr>
              <w:pStyle w:val="li"/>
              <w:numPr>
                <w:ilvl w:val="0"/>
                <w:numId w:val="35"/>
              </w:numPr>
              <w:spacing w:after="320"/>
              <w:ind w:left="400"/>
            </w:pPr>
            <w:r>
              <w:fldChar w:fldCharType="begin"/>
            </w:r>
            <w:r w:rsidR="00DF66EE">
              <w:instrText xml:space="preserve"> XE "Video" </w:instrText>
            </w:r>
            <w:r>
              <w:fldChar w:fldCharType="end"/>
            </w:r>
            <w:r w:rsidR="00DF66EE">
              <w:t>Video</w:t>
            </w:r>
          </w:p>
        </w:tc>
        <w:tc>
          <w:tcPr>
            <w:tcW w:w="3915" w:type="dxa"/>
            <w:tcBorders>
              <w:bottom w:val="single" w:sz="12" w:space="0" w:color="758592"/>
            </w:tcBorders>
            <w:tcMar>
              <w:top w:w="60" w:type="dxa"/>
              <w:left w:w="60" w:type="dxa"/>
              <w:bottom w:w="60" w:type="dxa"/>
              <w:right w:w="60" w:type="dxa"/>
            </w:tcMar>
          </w:tcPr>
          <w:p w:rsidR="00C10115" w:rsidRDefault="0010645E">
            <w:pPr>
              <w:pStyle w:val="tdTableStyle-OnlineHelpTableStyle-BodyD-Column1-Body1"/>
            </w:pPr>
            <w:r>
              <w:fldChar w:fldCharType="begin"/>
            </w:r>
            <w:r w:rsidR="00DF66EE">
              <w:instrText xml:space="preserve"> XE "Curricula" </w:instrText>
            </w:r>
            <w:r>
              <w:fldChar w:fldCharType="end"/>
            </w:r>
            <w:r w:rsidR="00DF66EE">
              <w:t xml:space="preserve">Type options display based on the entered search terms, meaning that if, for example, no curricula meet the user's search criteria, the </w:t>
            </w:r>
            <w:r w:rsidR="00DF66EE">
              <w:rPr>
                <w:rStyle w:val="spanfield"/>
              </w:rPr>
              <w:t>Curriculum</w:t>
            </w:r>
            <w:r w:rsidR="00DF66EE">
              <w:t xml:space="preserve"> filter option does not display.</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spacing w:before="80"/>
            </w:pPr>
            <w:r>
              <w:t>Duration</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p"/>
            </w:pPr>
            <w:r>
              <w:t>Drop-down menu</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li"/>
              <w:numPr>
                <w:ilvl w:val="0"/>
                <w:numId w:val="36"/>
              </w:numPr>
              <w:ind w:left="400"/>
            </w:pPr>
            <w:r>
              <w:t>Any Duration (default)</w:t>
            </w:r>
          </w:p>
          <w:p w:rsidR="00C10115" w:rsidRDefault="00DF66EE">
            <w:pPr>
              <w:pStyle w:val="li"/>
              <w:numPr>
                <w:ilvl w:val="0"/>
                <w:numId w:val="36"/>
              </w:numPr>
              <w:ind w:left="400"/>
            </w:pPr>
            <w:r>
              <w:t>&lt; 15 minutes</w:t>
            </w:r>
          </w:p>
          <w:p w:rsidR="00C10115" w:rsidRDefault="00DF66EE">
            <w:pPr>
              <w:pStyle w:val="li"/>
              <w:numPr>
                <w:ilvl w:val="0"/>
                <w:numId w:val="36"/>
              </w:numPr>
              <w:ind w:left="400"/>
            </w:pPr>
            <w:r>
              <w:t>&lt; 30 minutes</w:t>
            </w:r>
          </w:p>
          <w:p w:rsidR="00C10115" w:rsidRDefault="00DF66EE">
            <w:pPr>
              <w:pStyle w:val="li"/>
              <w:numPr>
                <w:ilvl w:val="0"/>
                <w:numId w:val="36"/>
              </w:numPr>
              <w:ind w:left="400"/>
            </w:pPr>
            <w:r>
              <w:t>&lt; 1 hour</w:t>
            </w:r>
          </w:p>
          <w:p w:rsidR="00C10115" w:rsidRDefault="00DF66EE">
            <w:pPr>
              <w:pStyle w:val="li"/>
              <w:numPr>
                <w:ilvl w:val="0"/>
                <w:numId w:val="36"/>
              </w:numPr>
              <w:ind w:left="400"/>
            </w:pPr>
            <w:r>
              <w:t>&lt; 2 hours</w:t>
            </w:r>
          </w:p>
          <w:p w:rsidR="00C10115" w:rsidRDefault="00DF66EE">
            <w:pPr>
              <w:pStyle w:val="li"/>
              <w:numPr>
                <w:ilvl w:val="0"/>
                <w:numId w:val="36"/>
              </w:numPr>
              <w:spacing w:after="320"/>
              <w:ind w:left="400"/>
            </w:pPr>
            <w:r>
              <w:t>2 + hours</w:t>
            </w:r>
          </w:p>
        </w:tc>
        <w:tc>
          <w:tcPr>
            <w:tcW w:w="391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Duration options display based on the entered search terms, meaning that if no training that meets a user's search criteria has a duration of greater than two hours, then the </w:t>
            </w:r>
            <w:r>
              <w:rPr>
                <w:rStyle w:val="spanfield"/>
              </w:rPr>
              <w:t>2+ hours</w:t>
            </w:r>
            <w:r>
              <w:t xml:space="preserve"> filter option doesn't display.</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Subject</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Multi-select toggles</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The top ten subjects related to the search result display, all unselected by default</w:t>
            </w:r>
          </w:p>
        </w:tc>
        <w:tc>
          <w:tcPr>
            <w:tcW w:w="391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If no training that meets the user's search criteria has an associated subject, the subject filter does not display.</w:t>
            </w:r>
          </w:p>
        </w:tc>
      </w:tr>
      <w:tr w:rsidR="00C10115">
        <w:tc>
          <w:tcPr>
            <w:tcW w:w="1309"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Language</w:t>
            </w:r>
          </w:p>
        </w:tc>
        <w:tc>
          <w:tcPr>
            <w:tcW w:w="1577"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Multi-select toggles</w:t>
            </w:r>
          </w:p>
        </w:tc>
        <w:tc>
          <w:tcPr>
            <w:tcW w:w="1830"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Languages related to the search results display alphabetically, all unselected by default</w:t>
            </w:r>
          </w:p>
        </w:tc>
        <w:tc>
          <w:tcPr>
            <w:tcW w:w="3915" w:type="dxa"/>
            <w:tcMar>
              <w:top w:w="60" w:type="dxa"/>
              <w:left w:w="60" w:type="dxa"/>
              <w:bottom w:w="60" w:type="dxa"/>
              <w:right w:w="60" w:type="dxa"/>
            </w:tcMar>
          </w:tcPr>
          <w:p w:rsidR="00C10115" w:rsidRDefault="00DF66EE">
            <w:pPr>
              <w:pStyle w:val="tdTableStyle-OnlineHelpTableStyle-BodyA-Column1-Body1"/>
            </w:pPr>
            <w:r>
              <w:t>Language options display based off the text query (e.g. if no training returned in the results has an Available Language of 'Spanish', then 'Spanish' wouldn't display as a language option). The language filter will not display if only 1 language matches the training returned in the results (e.g. all training returned in the results has a language of 'English (US)', then the language filter won't display) When many, many languages are displayed, a scroll-bar will appear within the section.</w:t>
            </w:r>
          </w:p>
        </w:tc>
      </w:tr>
    </w:tbl>
    <w:p w:rsidR="00C10115" w:rsidRDefault="00DF66EE">
      <w:pPr>
        <w:pStyle w:val="p"/>
      </w:pPr>
      <w:r>
        <w:t xml:space="preserve">To remove all filters from the search, tap the </w:t>
      </w:r>
      <w:r>
        <w:rPr>
          <w:rStyle w:val="b"/>
        </w:rPr>
        <w:t>Reset</w:t>
      </w:r>
      <w:r>
        <w:t xml:space="preserve"> link in the upper-right corner of the screen.</w:t>
      </w:r>
    </w:p>
    <w:p w:rsidR="00C10115" w:rsidRDefault="00DF66EE">
      <w:pPr>
        <w:pStyle w:val="p"/>
      </w:pPr>
      <w:r>
        <w:t>To exit the filters panel, click the X icon in the upper-left corner of the screen.</w:t>
      </w:r>
    </w:p>
    <w:bookmarkStart w:id="16" w:name="concept8"/>
    <w:p w:rsidR="00C10115" w:rsidRDefault="0010645E">
      <w:pPr>
        <w:pStyle w:val="h4"/>
      </w:pPr>
      <w:r>
        <w:fldChar w:fldCharType="begin"/>
      </w:r>
      <w:r w:rsidR="00DF66EE">
        <w:instrText xml:space="preserve"> XE "Curricula" </w:instrText>
      </w:r>
      <w:r>
        <w:fldChar w:fldCharType="end"/>
      </w:r>
      <w:r>
        <w:fldChar w:fldCharType="begin"/>
      </w:r>
      <w:r w:rsidR="00DF66EE">
        <w:instrText xml:space="preserve"> XE "App" </w:instrText>
      </w:r>
      <w:r>
        <w:fldChar w:fldCharType="end"/>
      </w:r>
      <w:r w:rsidR="00DF66EE">
        <w:t>Cornerstone CSX iOS App - View Curricula</w:t>
      </w:r>
    </w:p>
    <w:bookmarkEnd w:id="16"/>
    <w:p w:rsidR="00C10115" w:rsidRDefault="0010645E">
      <w:pPr>
        <w:pStyle w:val="p"/>
      </w:pPr>
      <w:r>
        <w:fldChar w:fldCharType="begin"/>
      </w:r>
      <w:r w:rsidR="00DF66EE">
        <w:instrText xml:space="preserve"> XE "Curricula" </w:instrText>
      </w:r>
      <w:r>
        <w:fldChar w:fldCharType="end"/>
      </w:r>
      <w:r>
        <w:fldChar w:fldCharType="begin"/>
      </w:r>
      <w:r w:rsidR="00DF66EE">
        <w:instrText xml:space="preserve"> XE "Transcript" </w:instrText>
      </w:r>
      <w:r>
        <w:fldChar w:fldCharType="end"/>
      </w:r>
      <w:r>
        <w:fldChar w:fldCharType="begin"/>
      </w:r>
      <w:r w:rsidR="00DF66EE">
        <w:instrText xml:space="preserve"> XE "Learning" </w:instrText>
      </w:r>
      <w:r>
        <w:fldChar w:fldCharType="end"/>
      </w:r>
      <w:r>
        <w:fldChar w:fldCharType="begin"/>
      </w:r>
      <w:r w:rsidR="00DF66EE">
        <w:instrText xml:space="preserve"> XE "Action" </w:instrText>
      </w:r>
      <w:r>
        <w:fldChar w:fldCharType="end"/>
      </w:r>
      <w:r>
        <w:fldChar w:fldCharType="begin"/>
      </w:r>
      <w:r w:rsidR="00DF66EE">
        <w:instrText xml:space="preserve"> XE "User" </w:instrText>
      </w:r>
      <w:r>
        <w:fldChar w:fldCharType="end"/>
      </w:r>
      <w:r w:rsidR="00DF66EE">
        <w:t>When a user navigates to Learning Search or Learner Home within the Cornerstone CSX app, the user can access the Curriculum Details page for the curriculum and both view and take action on child training items contained within the curriculum, even if the curriculum itself is not on their transcript.</w:t>
      </w:r>
    </w:p>
    <w:p w:rsidR="00C10115" w:rsidRDefault="00AA3BA9">
      <w:pPr>
        <w:pStyle w:val="pimage"/>
      </w:pPr>
      <w:r>
        <w:rPr>
          <w:noProof/>
        </w:rPr>
        <w:drawing>
          <wp:inline distT="0" distB="0" distL="0" distR="0">
            <wp:extent cx="2260600" cy="4667250"/>
            <wp:effectExtent l="0" t="0" r="0" b="0"/>
            <wp:docPr id="27"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0600" cy="4667250"/>
                    </a:xfrm>
                    <a:prstGeom prst="rect">
                      <a:avLst/>
                    </a:prstGeom>
                    <a:noFill/>
                    <a:ln>
                      <a:noFill/>
                    </a:ln>
                  </pic:spPr>
                </pic:pic>
              </a:graphicData>
            </a:graphic>
          </wp:inline>
        </w:drawing>
      </w:r>
    </w:p>
    <w:p w:rsidR="00C10115" w:rsidRDefault="00DF66EE">
      <w:pPr>
        <w:pStyle w:val="h5Topic"/>
      </w:pPr>
      <w:r>
        <w:t>Curriculum Courses</w:t>
      </w:r>
    </w:p>
    <w:p w:rsidR="00C10115" w:rsidRDefault="00DF66EE">
      <w:pPr>
        <w:pStyle w:val="p"/>
      </w:pPr>
      <w:r>
        <w:t>When a user taps a curriculum within the Cornerstone CSX app, they are navigated to the Curriculum Details page for the curriculum, which contains two tabs: Details and Courses. To view the structure of the curriculum and the training contained in the curriculum, tap the Courses tab.</w:t>
      </w:r>
    </w:p>
    <w:p w:rsidR="00C10115" w:rsidRDefault="00DF66EE">
      <w:pPr>
        <w:pStyle w:val="h6Topic"/>
      </w:pPr>
      <w:r>
        <w:t>Courses</w:t>
      </w:r>
    </w:p>
    <w:p w:rsidR="00C10115" w:rsidRDefault="00DF66EE">
      <w:pPr>
        <w:pStyle w:val="p"/>
      </w:pPr>
      <w:r>
        <w:t>On the Courses tab, each section of the curriculum displays. The user can view the full curriculum structure, provided all the child training within the curriculum is supported by the Cornerstone CSX app.</w:t>
      </w:r>
    </w:p>
    <w:p w:rsidR="00C10115" w:rsidRDefault="00DF66EE">
      <w:pPr>
        <w:pStyle w:val="p"/>
      </w:pPr>
      <w:r>
        <w:t xml:space="preserve">The user can tap a section to view the child training items contained in that section. If a section of the curriculum has already been completed by the user, the section shows a status of Completed. If the section has not been completed, no progress information displays. Even if the curriculum is not on the user's transcript, the user can perform available actions on the training contained within the curriculum, such as requesting the training. </w:t>
      </w:r>
    </w:p>
    <w:p w:rsidR="00C10115" w:rsidRDefault="00DF66EE">
      <w:pPr>
        <w:pStyle w:val="p"/>
      </w:pPr>
      <w:r>
        <w:t>The following supported training items can be accessed from within a curriculum:</w:t>
      </w:r>
    </w:p>
    <w:p w:rsidR="00C10115" w:rsidRDefault="00DF66EE">
      <w:pPr>
        <w:pStyle w:val="li"/>
        <w:numPr>
          <w:ilvl w:val="0"/>
          <w:numId w:val="37"/>
        </w:numPr>
        <w:spacing w:before="80"/>
        <w:ind w:left="400"/>
      </w:pPr>
      <w:r>
        <w:t>Online Courses</w:t>
      </w:r>
    </w:p>
    <w:p w:rsidR="00C10115" w:rsidRDefault="00DF66EE">
      <w:pPr>
        <w:pStyle w:val="li"/>
        <w:numPr>
          <w:ilvl w:val="0"/>
          <w:numId w:val="37"/>
        </w:numPr>
        <w:ind w:left="400"/>
      </w:pPr>
      <w:r>
        <w:t>Materials</w:t>
      </w:r>
    </w:p>
    <w:p w:rsidR="00C10115" w:rsidRDefault="00DF66EE">
      <w:pPr>
        <w:pStyle w:val="li"/>
        <w:numPr>
          <w:ilvl w:val="0"/>
          <w:numId w:val="37"/>
        </w:numPr>
        <w:spacing w:after="320"/>
        <w:ind w:left="400"/>
      </w:pPr>
      <w:r>
        <w:t>Videos</w:t>
      </w:r>
    </w:p>
    <w:p w:rsidR="00C10115" w:rsidRDefault="00DF66EE">
      <w:pPr>
        <w:pStyle w:val="p"/>
      </w:pPr>
      <w:r>
        <w:t>The following information displays for each child training item:</w:t>
      </w:r>
    </w:p>
    <w:p w:rsidR="00C10115" w:rsidRDefault="00DF66EE">
      <w:pPr>
        <w:pStyle w:val="li"/>
        <w:numPr>
          <w:ilvl w:val="0"/>
          <w:numId w:val="38"/>
        </w:numPr>
        <w:spacing w:before="80"/>
        <w:ind w:left="400"/>
      </w:pPr>
      <w:r>
        <w:t>Training Title</w:t>
      </w:r>
    </w:p>
    <w:p w:rsidR="00C10115" w:rsidRDefault="00DF66EE">
      <w:pPr>
        <w:pStyle w:val="li"/>
        <w:numPr>
          <w:ilvl w:val="0"/>
          <w:numId w:val="38"/>
        </w:numPr>
        <w:ind w:left="400"/>
      </w:pPr>
      <w:r>
        <w:t>Training Type (i.e. online course, material, video)</w:t>
      </w:r>
    </w:p>
    <w:p w:rsidR="00C10115" w:rsidRDefault="00DF66EE">
      <w:pPr>
        <w:pStyle w:val="li"/>
        <w:numPr>
          <w:ilvl w:val="0"/>
          <w:numId w:val="38"/>
        </w:numPr>
        <w:spacing w:after="320"/>
        <w:ind w:left="400"/>
      </w:pPr>
      <w:r>
        <w:t>Image Thumbnail</w:t>
      </w:r>
    </w:p>
    <w:p w:rsidR="00C10115" w:rsidRDefault="00DF66EE">
      <w:pPr>
        <w:pStyle w:val="p"/>
      </w:pPr>
      <w:r>
        <w:t>If a child training item within a curriculum is already on the user's transcript, when the user views the child training from within the curriculum, a message displays with the training stating, "This item is already on your transcript."</w:t>
      </w:r>
    </w:p>
    <w:p w:rsidR="00C10115" w:rsidRDefault="00DF66EE">
      <w:pPr>
        <w:pStyle w:val="p"/>
      </w:pPr>
      <w:r>
        <w:rPr>
          <w:rStyle w:val="b"/>
        </w:rPr>
        <w:t>Note:</w:t>
      </w:r>
      <w:r w:rsidR="0010645E">
        <w:fldChar w:fldCharType="begin"/>
      </w:r>
      <w:r>
        <w:instrText xml:space="preserve"> XE "Mobile" </w:instrText>
      </w:r>
      <w:r w:rsidR="0010645E">
        <w:fldChar w:fldCharType="end"/>
      </w:r>
      <w:r>
        <w:rPr>
          <w:rStyle w:val="spannote"/>
        </w:rPr>
        <w:t xml:space="preserve"> The curriculum structure respects the Mobile Enabled filter, meaning that if this filter is enabled, the user will only see mobile-enabled training on the Courses page.</w:t>
      </w:r>
    </w:p>
    <w:p w:rsidR="00C10115" w:rsidRDefault="0010645E">
      <w:pPr>
        <w:pStyle w:val="h4"/>
      </w:pPr>
      <w:r>
        <w:fldChar w:fldCharType="begin"/>
      </w:r>
      <w:r w:rsidR="00DF66EE">
        <w:instrText xml:space="preserve"> XE "Transcript" </w:instrText>
      </w:r>
      <w:r>
        <w:fldChar w:fldCharType="end"/>
      </w:r>
      <w:r>
        <w:fldChar w:fldCharType="begin"/>
      </w:r>
      <w:r w:rsidR="00DF66EE">
        <w:instrText xml:space="preserve"> XE "App" </w:instrText>
      </w:r>
      <w:r>
        <w:fldChar w:fldCharType="end"/>
      </w:r>
      <w:bookmarkStart w:id="17" w:name="_Ref1981060146"/>
      <w:r w:rsidR="00DF66EE">
        <w:t>Cornerstone CSX iOS App - Transcript</w:t>
      </w:r>
      <w:bookmarkEnd w:id="17"/>
    </w:p>
    <w:bookmarkStart w:id="18" w:name="concept9"/>
    <w:p w:rsidR="00C10115" w:rsidRDefault="0010645E">
      <w:pPr>
        <w:pStyle w:val="p"/>
      </w:pPr>
      <w:r>
        <w:fldChar w:fldCharType="begin"/>
      </w:r>
      <w:r w:rsidR="00DF66EE">
        <w:instrText xml:space="preserve"> XE "Mobile" </w:instrText>
      </w:r>
      <w:r>
        <w:fldChar w:fldCharType="end"/>
      </w:r>
      <w:r w:rsidR="00DF66EE">
        <w:t xml:space="preserve">On the Transcript page of the Cornerstone CSX app, mobile learners can access both their active and completed transcript pages, launch certain types of training, and view information about the training on their transcripts. </w:t>
      </w:r>
      <w:r w:rsidR="00DF66EE">
        <w:rPr>
          <w:rStyle w:val="b"/>
        </w:rPr>
        <w:t>Note:</w:t>
      </w:r>
      <w:r>
        <w:fldChar w:fldCharType="begin"/>
      </w:r>
      <w:r w:rsidR="00DF66EE">
        <w:instrText xml:space="preserve"> XE "User" </w:instrText>
      </w:r>
      <w:r>
        <w:fldChar w:fldCharType="end"/>
      </w:r>
      <w:r w:rsidR="00DF66EE">
        <w:rPr>
          <w:rStyle w:val="spannote"/>
        </w:rPr>
        <w:t xml:space="preserve"> Only mobile-enabled training items that have been assigned to or requested by the user display on the Cornerstone CSX app transcript by default.</w:t>
      </w:r>
    </w:p>
    <w:bookmarkEnd w:id="18"/>
    <w:p w:rsidR="00C10115" w:rsidRDefault="00DF66EE">
      <w:pPr>
        <w:pStyle w:val="p"/>
      </w:pPr>
      <w:r>
        <w:t xml:space="preserve">To access the Transcript page of the app, tap the Transcript icon at the bottom of the screen. </w:t>
      </w:r>
    </w:p>
    <w:p w:rsidR="00C10115" w:rsidRDefault="00AA3BA9">
      <w:pPr>
        <w:pStyle w:val="pimage"/>
      </w:pPr>
      <w:r>
        <w:rPr>
          <w:noProof/>
        </w:rPr>
        <w:drawing>
          <wp:inline distT="0" distB="0" distL="0" distR="0">
            <wp:extent cx="2857500" cy="4076700"/>
            <wp:effectExtent l="0" t="0" r="0" b="0"/>
            <wp:docPr id="2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4076700"/>
                    </a:xfrm>
                    <a:prstGeom prst="rect">
                      <a:avLst/>
                    </a:prstGeom>
                    <a:noFill/>
                    <a:ln>
                      <a:noFill/>
                    </a:ln>
                  </pic:spPr>
                </pic:pic>
              </a:graphicData>
            </a:graphic>
          </wp:inline>
        </w:drawing>
      </w:r>
    </w:p>
    <w:p w:rsidR="00C10115" w:rsidRDefault="00DF66EE">
      <w:pPr>
        <w:pStyle w:val="h5Topic"/>
      </w:pPr>
      <w:r>
        <w:t>Search</w:t>
      </w:r>
    </w:p>
    <w:p w:rsidR="00C10115" w:rsidRDefault="00DF66EE">
      <w:pPr>
        <w:pStyle w:val="p"/>
      </w:pPr>
      <w:r>
        <w:t xml:space="preserve">To search for specific training, the mobile learner can tap the Search icon in the bottom navigation bar, then enter search terms into the Search bar and tap the Enter key on their mobile keyboard. </w:t>
      </w:r>
    </w:p>
    <w:p w:rsidR="00C10115" w:rsidRDefault="0010645E">
      <w:pPr>
        <w:pStyle w:val="h5Topic"/>
      </w:pPr>
      <w:r>
        <w:fldChar w:fldCharType="begin"/>
      </w:r>
      <w:r w:rsidR="00DF66EE">
        <w:instrText xml:space="preserve"> XE "Learning" </w:instrText>
      </w:r>
      <w:r>
        <w:fldChar w:fldCharType="end"/>
      </w:r>
      <w:r w:rsidR="00DF66EE">
        <w:t>Continue Learning</w:t>
      </w:r>
    </w:p>
    <w:p w:rsidR="00C10115" w:rsidRDefault="00DF66EE">
      <w:pPr>
        <w:pStyle w:val="p"/>
      </w:pPr>
      <w:r>
        <w:t xml:space="preserve">The Continue Learning carousel on the Active transcript page displays training that is already on the user's transcript. Training in the carousel is sorted by the last transcript status change date, and a maximum of 20 training items can display in the section. If no training is on the user's active transcript, this section is hidden. </w:t>
      </w:r>
      <w:r>
        <w:rPr>
          <w:rStyle w:val="b"/>
        </w:rPr>
        <w:t>Note:</w:t>
      </w:r>
      <w:r>
        <w:rPr>
          <w:rStyle w:val="spannote"/>
        </w:rPr>
        <w:t xml:space="preserve"> The last transcript status change date is a date field that tracks when a training moves from one transcript status to another transcript status.</w:t>
      </w:r>
    </w:p>
    <w:p w:rsidR="00C10115" w:rsidRDefault="00DF66EE">
      <w:pPr>
        <w:pStyle w:val="p"/>
      </w:pPr>
      <w:r>
        <w:t xml:space="preserve">Each training tile displays with its associated thumbnail image, training type, and training title. For more information about interacting with training carousels and training tiles, </w:t>
      </w:r>
    </w:p>
    <w:p w:rsidR="00C10115" w:rsidRDefault="00DF66EE">
      <w:pPr>
        <w:pStyle w:val="h5Topic"/>
      </w:pPr>
      <w:r>
        <w:t>Active Transcript</w:t>
      </w:r>
    </w:p>
    <w:p w:rsidR="00C10115" w:rsidRDefault="00DF66EE">
      <w:pPr>
        <w:pStyle w:val="p"/>
      </w:pPr>
      <w:r>
        <w:t>On the Active transcript page, training that has been assigned to the user but not yet completed displays in order of earliest due date to latest, with the following information for each item:</w:t>
      </w:r>
    </w:p>
    <w:p w:rsidR="00C10115" w:rsidRDefault="00DF66EE">
      <w:pPr>
        <w:pStyle w:val="li"/>
        <w:numPr>
          <w:ilvl w:val="0"/>
          <w:numId w:val="39"/>
        </w:numPr>
        <w:spacing w:before="80"/>
        <w:ind w:left="400"/>
      </w:pPr>
      <w:r>
        <w:t>Thumbnail image</w:t>
      </w:r>
    </w:p>
    <w:p w:rsidR="00C10115" w:rsidRDefault="00DF66EE">
      <w:pPr>
        <w:pStyle w:val="li"/>
        <w:numPr>
          <w:ilvl w:val="0"/>
          <w:numId w:val="39"/>
        </w:numPr>
        <w:ind w:left="400"/>
      </w:pPr>
      <w:r>
        <w:t>Training type</w:t>
      </w:r>
    </w:p>
    <w:p w:rsidR="00C10115" w:rsidRDefault="00DF66EE">
      <w:pPr>
        <w:pStyle w:val="li"/>
        <w:numPr>
          <w:ilvl w:val="0"/>
          <w:numId w:val="39"/>
        </w:numPr>
        <w:ind w:left="400"/>
      </w:pPr>
      <w:r>
        <w:t>Training Title</w:t>
      </w:r>
    </w:p>
    <w:p w:rsidR="00C10115" w:rsidRDefault="00DF66EE">
      <w:pPr>
        <w:pStyle w:val="li"/>
        <w:numPr>
          <w:ilvl w:val="0"/>
          <w:numId w:val="39"/>
        </w:numPr>
        <w:ind w:left="400"/>
      </w:pPr>
      <w:r>
        <w:t>Transcript Status</w:t>
      </w:r>
    </w:p>
    <w:p w:rsidR="00C10115" w:rsidRDefault="00DF66EE">
      <w:pPr>
        <w:pStyle w:val="li"/>
        <w:numPr>
          <w:ilvl w:val="0"/>
          <w:numId w:val="39"/>
        </w:numPr>
        <w:spacing w:after="320"/>
        <w:ind w:left="400"/>
      </w:pPr>
      <w:r>
        <w:t>Duration (if available)</w:t>
      </w:r>
    </w:p>
    <w:p w:rsidR="00C10115" w:rsidRDefault="0010645E">
      <w:pPr>
        <w:pStyle w:val="p"/>
      </w:pPr>
      <w:r>
        <w:fldChar w:fldCharType="begin"/>
      </w:r>
      <w:r w:rsidR="00DF66EE">
        <w:instrText xml:space="preserve"> XE "Material" </w:instrText>
      </w:r>
      <w:r>
        <w:fldChar w:fldCharType="end"/>
      </w:r>
      <w:r>
        <w:fldChar w:fldCharType="begin"/>
      </w:r>
      <w:r w:rsidR="00DF66EE">
        <w:instrText xml:space="preserve"> XE "Video" </w:instrText>
      </w:r>
      <w:r>
        <w:fldChar w:fldCharType="end"/>
      </w:r>
      <w:r w:rsidR="00DF66EE">
        <w:t>If the training is an online course, video, or material, a Play icon displays over the thumbnail image for the training. Tap the Play icon to launch the training.</w:t>
      </w:r>
    </w:p>
    <w:p w:rsidR="00C10115" w:rsidRDefault="00DF66EE">
      <w:pPr>
        <w:pStyle w:val="p"/>
      </w:pPr>
      <w:r>
        <w:t>Tap the arrow to the right of the training result to access the Training Details page for the training. If the training is an online course, video, or material, the training can also be launched from the Training Details page by tapping the Play icon.</w:t>
      </w:r>
    </w:p>
    <w:p w:rsidR="00C10115" w:rsidRDefault="00DF66EE">
      <w:pPr>
        <w:pStyle w:val="p"/>
      </w:pPr>
      <w:r>
        <w:rPr>
          <w:rStyle w:val="b"/>
        </w:rPr>
        <w:t>Note:</w:t>
      </w:r>
      <w:r w:rsidR="0010645E">
        <w:fldChar w:fldCharType="begin"/>
      </w:r>
      <w:r>
        <w:instrText xml:space="preserve"> XE "Curricula" </w:instrText>
      </w:r>
      <w:r w:rsidR="0010645E">
        <w:fldChar w:fldCharType="end"/>
      </w:r>
      <w:r>
        <w:rPr>
          <w:rStyle w:val="spannote"/>
        </w:rPr>
        <w:t xml:space="preserve"> Online courses, videos, and materials can also be launched from within curricula via the Learning App.</w:t>
      </w:r>
    </w:p>
    <w:p w:rsidR="00C10115" w:rsidRDefault="00DF66EE">
      <w:pPr>
        <w:pStyle w:val="h5Topic"/>
      </w:pPr>
      <w:r>
        <w:t>Completed Transcript</w:t>
      </w:r>
    </w:p>
    <w:p w:rsidR="00C10115" w:rsidRDefault="00DF66EE">
      <w:pPr>
        <w:pStyle w:val="p"/>
      </w:pPr>
      <w:r>
        <w:t>To access the Completed transcript page, swipe the Active transcript page to the left. Training the user has completed displays on the Completed transcript page with the following information:</w:t>
      </w:r>
    </w:p>
    <w:p w:rsidR="00C10115" w:rsidRDefault="00DF66EE">
      <w:pPr>
        <w:pStyle w:val="li"/>
        <w:numPr>
          <w:ilvl w:val="0"/>
          <w:numId w:val="40"/>
        </w:numPr>
        <w:spacing w:before="80"/>
        <w:ind w:left="400"/>
      </w:pPr>
      <w:r>
        <w:t>Thumbnail image</w:t>
      </w:r>
    </w:p>
    <w:p w:rsidR="00C10115" w:rsidRDefault="00DF66EE">
      <w:pPr>
        <w:pStyle w:val="li"/>
        <w:numPr>
          <w:ilvl w:val="0"/>
          <w:numId w:val="40"/>
        </w:numPr>
        <w:ind w:left="400"/>
      </w:pPr>
      <w:r>
        <w:t>Training type</w:t>
      </w:r>
    </w:p>
    <w:p w:rsidR="00C10115" w:rsidRDefault="00DF66EE">
      <w:pPr>
        <w:pStyle w:val="li"/>
        <w:numPr>
          <w:ilvl w:val="0"/>
          <w:numId w:val="40"/>
        </w:numPr>
        <w:ind w:left="400"/>
      </w:pPr>
      <w:r>
        <w:t>Training Title</w:t>
      </w:r>
    </w:p>
    <w:p w:rsidR="00C10115" w:rsidRDefault="00DF66EE">
      <w:pPr>
        <w:pStyle w:val="li"/>
        <w:numPr>
          <w:ilvl w:val="0"/>
          <w:numId w:val="40"/>
        </w:numPr>
        <w:ind w:left="400"/>
      </w:pPr>
      <w:r>
        <w:t>Completed Status</w:t>
      </w:r>
    </w:p>
    <w:p w:rsidR="00C10115" w:rsidRDefault="00DF66EE">
      <w:pPr>
        <w:pStyle w:val="li"/>
        <w:numPr>
          <w:ilvl w:val="0"/>
          <w:numId w:val="40"/>
        </w:numPr>
        <w:spacing w:after="320"/>
        <w:ind w:left="400"/>
      </w:pPr>
      <w:r>
        <w:t>Duration (if available)</w:t>
      </w:r>
    </w:p>
    <w:p w:rsidR="00C10115" w:rsidRDefault="00DF66EE">
      <w:pPr>
        <w:pStyle w:val="p"/>
      </w:pPr>
      <w:r>
        <w:t>If the training is an online course, video, or material, a Play icon displays over the thumbnail image for the training. Tap the Play icon to launch the training.</w:t>
      </w:r>
    </w:p>
    <w:p w:rsidR="00C10115" w:rsidRDefault="00DF66EE">
      <w:pPr>
        <w:pStyle w:val="p"/>
      </w:pPr>
      <w:r>
        <w:t>Tap the arrow to the right of the training result to access the Training Details page for the training. If the training is an online course, video, or material, the training can also be launched from the Training Details page by tapping the Play icon.</w:t>
      </w:r>
    </w:p>
    <w:p w:rsidR="00C10115" w:rsidRDefault="00DF66EE">
      <w:pPr>
        <w:pStyle w:val="p"/>
      </w:pPr>
      <w:r>
        <w:rPr>
          <w:rStyle w:val="b"/>
        </w:rPr>
        <w:t>Note:</w:t>
      </w:r>
      <w:r>
        <w:rPr>
          <w:rStyle w:val="spannote"/>
        </w:rPr>
        <w:t xml:space="preserve"> Online courses, videos, and materials can also be launched from within curricula via the Learning App.</w:t>
      </w:r>
    </w:p>
    <w:p w:rsidR="00C10115" w:rsidRDefault="00AA3BA9">
      <w:pPr>
        <w:pStyle w:val="pimage"/>
      </w:pPr>
      <w:r>
        <w:rPr>
          <w:noProof/>
        </w:rPr>
        <w:drawing>
          <wp:inline distT="0" distB="0" distL="0" distR="0">
            <wp:extent cx="2705100" cy="3829050"/>
            <wp:effectExtent l="0" t="0" r="0" b="0"/>
            <wp:docPr id="29"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3829050"/>
                    </a:xfrm>
                    <a:prstGeom prst="rect">
                      <a:avLst/>
                    </a:prstGeom>
                    <a:noFill/>
                    <a:ln>
                      <a:noFill/>
                    </a:ln>
                  </pic:spPr>
                </pic:pic>
              </a:graphicData>
            </a:graphic>
          </wp:inline>
        </w:drawing>
      </w:r>
    </w:p>
    <w:p w:rsidR="00C10115" w:rsidRDefault="00DF66EE">
      <w:pPr>
        <w:pStyle w:val="h5Topic"/>
      </w:pPr>
      <w:r>
        <w:t>Transcript Actions</w:t>
      </w:r>
    </w:p>
    <w:p w:rsidR="00C10115" w:rsidRDefault="00DF66EE">
      <w:pPr>
        <w:pStyle w:val="p"/>
      </w:pPr>
      <w:r>
        <w:t xml:space="preserve">To access actions for a training item on the transcript without leaving the Transcript page, swipe the training item to the left. A </w:t>
      </w:r>
      <w:r>
        <w:rPr>
          <w:rStyle w:val="spanbuttonname"/>
        </w:rPr>
        <w:t>More</w:t>
      </w:r>
      <w:r>
        <w:t xml:space="preserve"> button appears. Tap the </w:t>
      </w:r>
      <w:r>
        <w:rPr>
          <w:rStyle w:val="spanbuttonname"/>
        </w:rPr>
        <w:t>More</w:t>
      </w:r>
      <w:r>
        <w:t xml:space="preserve"> button to access a menu of available actions for the training. The following options may be available for training items that are on the learner's transcript:</w:t>
      </w:r>
    </w:p>
    <w:p w:rsidR="00C10115" w:rsidRDefault="00DF66EE">
      <w:pPr>
        <w:pStyle w:val="li"/>
        <w:numPr>
          <w:ilvl w:val="0"/>
          <w:numId w:val="41"/>
        </w:numPr>
        <w:spacing w:before="80"/>
        <w:ind w:left="400"/>
      </w:pPr>
      <w:r>
        <w:rPr>
          <w:rStyle w:val="spanfield"/>
        </w:rPr>
        <w:t>Primary Transcript Action</w:t>
      </w:r>
      <w:r>
        <w:t xml:space="preserve"> - The current primary action on the user’s transcript for the specific training item displays as the top option. For example, if the primary training action is Launch, the user can tap </w:t>
      </w:r>
      <w:r>
        <w:rPr>
          <w:rStyle w:val="b"/>
        </w:rPr>
        <w:t>Launch</w:t>
      </w:r>
      <w:r>
        <w:t xml:space="preserve"> to open the training. </w:t>
      </w:r>
      <w:r>
        <w:rPr>
          <w:rStyle w:val="b"/>
        </w:rPr>
        <w:t>Note:</w:t>
      </w:r>
      <w:r>
        <w:rPr>
          <w:rStyle w:val="spannote"/>
        </w:rPr>
        <w:t xml:space="preserve"> Only online courses, materials, and videos can be launched from a carousel on the mobile version of Learner Home.</w:t>
      </w:r>
    </w:p>
    <w:p w:rsidR="00C10115" w:rsidRDefault="00DF66EE">
      <w:pPr>
        <w:pStyle w:val="li"/>
        <w:numPr>
          <w:ilvl w:val="0"/>
          <w:numId w:val="41"/>
        </w:numPr>
        <w:ind w:left="400"/>
      </w:pPr>
      <w:r>
        <w:rPr>
          <w:rStyle w:val="b"/>
        </w:rPr>
        <w:t>Secondary Transcript Actions</w:t>
      </w:r>
      <w:r>
        <w:t xml:space="preserve"> - Any other transcript actions available to the user for the training item appear in the list of options and allow the user to perform the associated action on the training. For example, if the training is a material, Mark Complete may display as an option for the material, allowing the user to mark the material complete on their transcript. </w:t>
      </w:r>
      <w:r w:rsidR="0010645E">
        <w:fldChar w:fldCharType="begin"/>
      </w:r>
      <w:r>
        <w:instrText xml:space="preserve"> XE "Universal Profile" </w:instrText>
      </w:r>
      <w:r w:rsidR="0010645E">
        <w:fldChar w:fldCharType="end"/>
      </w:r>
      <w:r>
        <w:rPr>
          <w:rStyle w:val="xref"/>
        </w:rPr>
        <w:t>See Transcript (Universal Profile) - Status and Options for all available actions.</w:t>
      </w:r>
    </w:p>
    <w:p w:rsidR="00C10115" w:rsidRDefault="00DF66EE">
      <w:pPr>
        <w:pStyle w:val="li"/>
        <w:numPr>
          <w:ilvl w:val="0"/>
          <w:numId w:val="41"/>
        </w:numPr>
        <w:ind w:left="400"/>
      </w:pPr>
      <w:r>
        <w:rPr>
          <w:rStyle w:val="spanfield"/>
        </w:rPr>
        <w:t>Save for Later</w:t>
      </w:r>
      <w:r>
        <w:t xml:space="preserve"> (if available) - Tap this option to save the training item. Saved training items display in the Saved for Later section on the Learner Home. Any training item available to the user or on their transcript can be saved except for certifications, and there is no limit on the number of items which can be saved.</w:t>
      </w:r>
    </w:p>
    <w:p w:rsidR="00C10115" w:rsidRDefault="00DF66EE">
      <w:pPr>
        <w:pStyle w:val="li"/>
        <w:numPr>
          <w:ilvl w:val="0"/>
          <w:numId w:val="41"/>
        </w:numPr>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DF66EE">
      <w:pPr>
        <w:pStyle w:val="li"/>
        <w:numPr>
          <w:ilvl w:val="0"/>
          <w:numId w:val="41"/>
        </w:numPr>
        <w:ind w:left="400"/>
      </w:pPr>
      <w:r>
        <w:rPr>
          <w:rStyle w:val="spanfield"/>
        </w:rPr>
        <w:t>Delete</w:t>
      </w:r>
      <w:r>
        <w:t xml:space="preserve"> - If the user has downloaded a training item for offline consumption, they can remove the downloaded course by clicking the </w:t>
      </w:r>
      <w:r>
        <w:rPr>
          <w:rStyle w:val="spanfield"/>
        </w:rPr>
        <w:t>Delete</w:t>
      </w:r>
      <w:r>
        <w:t xml:space="preserve"> option. The user can deleted a downloaded course even when not connected to the internet. After a training item has been deleted, it is available for download again.</w:t>
      </w:r>
    </w:p>
    <w:p w:rsidR="00C10115" w:rsidRDefault="00DF66EE">
      <w:pPr>
        <w:pStyle w:val="li"/>
        <w:numPr>
          <w:ilvl w:val="0"/>
          <w:numId w:val="41"/>
        </w:numPr>
        <w:spacing w:after="320"/>
        <w:ind w:left="400"/>
      </w:pPr>
      <w:r>
        <w:rPr>
          <w:rStyle w:val="spanfield"/>
        </w:rPr>
        <w:t>Cancel</w:t>
      </w:r>
      <w:r>
        <w:t xml:space="preserve"> - Tap this option to close the list of options.</w:t>
      </w:r>
    </w:p>
    <w:bookmarkStart w:id="19" w:name="concept10"/>
    <w:p w:rsidR="00C10115" w:rsidRDefault="0010645E">
      <w:pPr>
        <w:pStyle w:val="h4"/>
      </w:pPr>
      <w:r>
        <w:fldChar w:fldCharType="begin"/>
      </w:r>
      <w:r w:rsidR="00DF66EE">
        <w:instrText xml:space="preserve"> XE "Learning" </w:instrText>
      </w:r>
      <w:r>
        <w:fldChar w:fldCharType="end"/>
      </w:r>
      <w:r>
        <w:fldChar w:fldCharType="begin"/>
      </w:r>
      <w:r w:rsidR="00DF66EE">
        <w:instrText xml:space="preserve"> XE "App" </w:instrText>
      </w:r>
      <w:r>
        <w:fldChar w:fldCharType="end"/>
      </w:r>
      <w:r w:rsidR="00DF66EE">
        <w:t>Cornerstone CSX App - Download Learning</w:t>
      </w:r>
    </w:p>
    <w:bookmarkEnd w:id="19"/>
    <w:p w:rsidR="00C10115" w:rsidRDefault="0010645E">
      <w:pPr>
        <w:pStyle w:val="p"/>
      </w:pPr>
      <w:r>
        <w:fldChar w:fldCharType="begin"/>
      </w:r>
      <w:r w:rsidR="00DF66EE">
        <w:instrText xml:space="preserve"> XE "Connection" </w:instrText>
      </w:r>
      <w:r>
        <w:fldChar w:fldCharType="end"/>
      </w:r>
      <w:r w:rsidR="00DF66EE">
        <w:t>If offline content has been enabled in the portal and an online course has been made available offline, users of the Cornerstone CSX app can download the training and then complete it without needing access to an internet connection, as long as they have the Offline Content permission. This functionality is available to both users of the iOS version of the app and users of the Android version of the app.</w:t>
      </w:r>
    </w:p>
    <w:p w:rsidR="00C10115" w:rsidRDefault="0010645E">
      <w:pPr>
        <w:pStyle w:val="p"/>
      </w:pPr>
      <w:r>
        <w:fldChar w:fldCharType="begin"/>
      </w:r>
      <w:r w:rsidR="00DF66EE">
        <w:instrText xml:space="preserve"> XE "Video" </w:instrText>
      </w:r>
      <w:r>
        <w:fldChar w:fldCharType="end"/>
      </w:r>
      <w:r w:rsidR="00DF66EE">
        <w:t xml:space="preserve">Most video formats can be downloaded, but only ".mp4" and ".m4v" can be played inline. Other formats must be opened in external apps that support video playback. </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Offline Content</w:t>
            </w:r>
          </w:p>
        </w:tc>
        <w:tc>
          <w:tcPr>
            <w:tcW w:w="6045"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2-Body1"/>
            </w:pPr>
            <w:r>
              <w:fldChar w:fldCharType="begin"/>
            </w:r>
            <w:r w:rsidR="00DF66EE">
              <w:instrText xml:space="preserve"> XE "Offline Player" </w:instrText>
            </w:r>
            <w:r>
              <w:fldChar w:fldCharType="end"/>
            </w:r>
            <w:r w:rsidR="00DF66EE">
              <w:t>Grants ability to download and complete training items offline via a mobile device or the new Offline Player. This permission cannot be constrained. This is an end user permission.</w:t>
            </w:r>
          </w:p>
        </w:tc>
        <w:tc>
          <w:tcPr>
            <w:tcW w:w="1515" w:type="dxa"/>
            <w:tcMar>
              <w:top w:w="60" w:type="dxa"/>
              <w:left w:w="60" w:type="dxa"/>
              <w:bottom w:w="60" w:type="dxa"/>
              <w:right w:w="60" w:type="dxa"/>
            </w:tcMar>
          </w:tcPr>
          <w:p w:rsidR="00C10115" w:rsidRDefault="0010645E">
            <w:pPr>
              <w:pStyle w:val="tdTableStyle-PermissionTableRowStyle-BodyA-Column3-Body1"/>
            </w:pPr>
            <w:r>
              <w:fldChar w:fldCharType="begin"/>
            </w:r>
            <w:r w:rsidR="00DF66EE">
              <w:instrText xml:space="preserve"> XE "Mobile" </w:instrText>
            </w:r>
            <w:r>
              <w:fldChar w:fldCharType="end"/>
            </w:r>
            <w:r w:rsidR="00DF66EE">
              <w:t>Mobile</w:t>
            </w:r>
          </w:p>
        </w:tc>
      </w:tr>
    </w:tbl>
    <w:p w:rsidR="00C10115" w:rsidRDefault="00DF66EE">
      <w:pPr>
        <w:pStyle w:val="h5Topic"/>
      </w:pPr>
      <w:r>
        <w:t>Download</w:t>
      </w:r>
    </w:p>
    <w:p w:rsidR="00C10115" w:rsidRDefault="00DF66EE">
      <w:pPr>
        <w:pStyle w:val="p"/>
      </w:pPr>
      <w:r>
        <w:t>Training that is available for download via the Cornerstone CSX app can be downloaded either from the Home page for the training or from the My Learning page.</w:t>
      </w:r>
    </w:p>
    <w:p w:rsidR="00C10115" w:rsidRDefault="00DF66EE">
      <w:pPr>
        <w:pStyle w:val="p"/>
      </w:pPr>
      <w:r>
        <w:t xml:space="preserve">To download a training item tap the </w:t>
      </w:r>
      <w:r>
        <w:rPr>
          <w:rStyle w:val="spanbuttonname"/>
        </w:rPr>
        <w:t>Download</w:t>
      </w:r>
      <w:r w:rsidR="0010645E">
        <w:fldChar w:fldCharType="begin"/>
      </w:r>
      <w:r>
        <w:instrText xml:space="preserve"> XE "Transcript" </w:instrText>
      </w:r>
      <w:r w:rsidR="0010645E">
        <w:fldChar w:fldCharType="end"/>
      </w:r>
      <w:r>
        <w:t xml:space="preserve"> button at the bottom of the screen. Once the course has finished downloading, a confirmation displays under the training status in the Training Details. All downloaded training items also display on the New Downloads page, which can be accessed through the main navigation of the Cornerstone CSX app. The next time an internet connection is available, any training progress the user has made on the course will be synced with the user's transcript in the Cornerstone CSX app. </w:t>
      </w:r>
      <w:r>
        <w:rPr>
          <w:rStyle w:val="b"/>
        </w:rPr>
        <w:t>Note:</w:t>
      </w:r>
      <w:r>
        <w:rPr>
          <w:rStyle w:val="spannote"/>
        </w:rPr>
        <w:t xml:space="preserve"> Only courses and materials that have been made available to download by an administrator can be downloaded from the app.</w:t>
      </w:r>
    </w:p>
    <w:p w:rsidR="00C10115" w:rsidRDefault="00AA3BA9">
      <w:pPr>
        <w:pStyle w:val="pimage"/>
      </w:pPr>
      <w:r>
        <w:rPr>
          <w:noProof/>
        </w:rPr>
        <w:drawing>
          <wp:inline distT="0" distB="0" distL="0" distR="0">
            <wp:extent cx="3822700" cy="8197850"/>
            <wp:effectExtent l="0" t="0" r="0" b="0"/>
            <wp:docPr id="30"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0" cy="8197850"/>
                    </a:xfrm>
                    <a:prstGeom prst="rect">
                      <a:avLst/>
                    </a:prstGeom>
                    <a:noFill/>
                    <a:ln>
                      <a:noFill/>
                    </a:ln>
                  </pic:spPr>
                </pic:pic>
              </a:graphicData>
            </a:graphic>
          </wp:inline>
        </w:drawing>
      </w:r>
    </w:p>
    <w:p w:rsidR="00C10115" w:rsidRDefault="00DF66EE">
      <w:pPr>
        <w:pStyle w:val="h6Topic"/>
      </w:pPr>
      <w:r>
        <w:t>Errors</w:t>
      </w:r>
    </w:p>
    <w:p w:rsidR="00C10115" w:rsidRDefault="00DF66EE">
      <w:pPr>
        <w:pStyle w:val="p"/>
      </w:pPr>
      <w:r>
        <w:t>If a training item does not download successfully, a red error icon displays next to the training. The user can tap the error icon to see an alert describing the error. The user can then either retry the download or cancel their download. If the error persists, there may be an issue with the course and the user should contact their learning administrator.</w:t>
      </w:r>
    </w:p>
    <w:p w:rsidR="00C10115" w:rsidRDefault="00AA3BA9">
      <w:pPr>
        <w:pStyle w:val="pimage"/>
      </w:pPr>
      <w:r>
        <w:rPr>
          <w:noProof/>
        </w:rPr>
        <w:drawing>
          <wp:inline distT="0" distB="0" distL="0" distR="0">
            <wp:extent cx="2127250" cy="3492500"/>
            <wp:effectExtent l="0" t="0" r="0" b="0"/>
            <wp:docPr id="3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250" cy="3492500"/>
                    </a:xfrm>
                    <a:prstGeom prst="rect">
                      <a:avLst/>
                    </a:prstGeom>
                    <a:noFill/>
                    <a:ln>
                      <a:noFill/>
                    </a:ln>
                  </pic:spPr>
                </pic:pic>
              </a:graphicData>
            </a:graphic>
          </wp:inline>
        </w:drawing>
      </w:r>
    </w:p>
    <w:p w:rsidR="00C10115" w:rsidRDefault="00DF66EE">
      <w:pPr>
        <w:pStyle w:val="h5Topic"/>
      </w:pPr>
      <w:r>
        <w:t>Considerations</w:t>
      </w:r>
    </w:p>
    <w:p w:rsidR="00C10115" w:rsidRDefault="00DF66EE">
      <w:pPr>
        <w:pStyle w:val="p"/>
      </w:pPr>
      <w:r>
        <w:t>The following considerations apply to this functionality:</w:t>
      </w:r>
    </w:p>
    <w:p w:rsidR="00C10115" w:rsidRDefault="0010645E">
      <w:pPr>
        <w:pStyle w:val="li"/>
        <w:numPr>
          <w:ilvl w:val="0"/>
          <w:numId w:val="42"/>
        </w:numPr>
        <w:spacing w:before="80"/>
        <w:ind w:left="400"/>
      </w:pPr>
      <w:r>
        <w:fldChar w:fldCharType="begin"/>
      </w:r>
      <w:r w:rsidR="00DF66EE">
        <w:instrText xml:space="preserve"> XE "SCORM" </w:instrText>
      </w:r>
      <w:r>
        <w:fldChar w:fldCharType="end"/>
      </w:r>
      <w:r w:rsidR="00DF66EE">
        <w:t>Only SCORM Online Courses are available for download.</w:t>
      </w:r>
    </w:p>
    <w:p w:rsidR="00C10115" w:rsidRDefault="00DF66EE">
      <w:pPr>
        <w:pStyle w:val="li"/>
        <w:numPr>
          <w:ilvl w:val="0"/>
          <w:numId w:val="42"/>
        </w:numPr>
        <w:ind w:left="400"/>
      </w:pPr>
      <w:r>
        <w:t xml:space="preserve">In order to log into the Cornerstone CSX app without an internet connection, a user must have performed a successful previous online login using their username and password. </w:t>
      </w:r>
      <w:r>
        <w:rPr>
          <w:rStyle w:val="b"/>
        </w:rPr>
        <w:t>Note</w:t>
      </w:r>
      <w:r>
        <w:rPr>
          <w:rStyle w:val="spannote"/>
        </w:rPr>
        <w:t>: Offline login via SSO is not currently supported.</w:t>
      </w:r>
    </w:p>
    <w:p w:rsidR="00C10115" w:rsidRDefault="00DF66EE">
      <w:pPr>
        <w:pStyle w:val="li"/>
        <w:numPr>
          <w:ilvl w:val="0"/>
          <w:numId w:val="42"/>
        </w:numPr>
        <w:ind w:left="400"/>
      </w:pPr>
      <w:r>
        <w:t>Materials uploaded with a source that is a YouTube URL are not available for download, as this violates YouTube's Terms of Service.</w:t>
      </w:r>
    </w:p>
    <w:p w:rsidR="00C10115" w:rsidRDefault="0010645E">
      <w:pPr>
        <w:pStyle w:val="li"/>
        <w:numPr>
          <w:ilvl w:val="0"/>
          <w:numId w:val="42"/>
        </w:numPr>
        <w:ind w:left="400"/>
      </w:pPr>
      <w:r>
        <w:fldChar w:fldCharType="begin"/>
      </w:r>
      <w:r w:rsidR="00DF66EE">
        <w:instrText xml:space="preserve"> XE "Document" </w:instrText>
      </w:r>
      <w:r>
        <w:fldChar w:fldCharType="end"/>
      </w:r>
      <w:r w:rsidR="00DF66EE">
        <w:t>Materials uploaded with a source that is a URL that requires the user to authenticate before accessing, such as an Excel document hosted on OneDrive or GoogleDrive, are not available for download.</w:t>
      </w:r>
    </w:p>
    <w:p w:rsidR="00C10115" w:rsidRDefault="00DF66EE">
      <w:pPr>
        <w:pStyle w:val="li"/>
        <w:numPr>
          <w:ilvl w:val="0"/>
          <w:numId w:val="42"/>
        </w:numPr>
        <w:ind w:left="400"/>
      </w:pPr>
      <w:r>
        <w:t>Materials uploaded with a source that is a .zip file are not available for download.</w:t>
      </w:r>
    </w:p>
    <w:p w:rsidR="00C10115" w:rsidRDefault="00DF66EE">
      <w:pPr>
        <w:pStyle w:val="li"/>
        <w:numPr>
          <w:ilvl w:val="0"/>
          <w:numId w:val="42"/>
        </w:numPr>
        <w:ind w:left="400"/>
      </w:pPr>
      <w:r>
        <w:t>Materials uploaded with no source are not available for download.</w:t>
      </w:r>
    </w:p>
    <w:p w:rsidR="00C10115" w:rsidRDefault="00DF66EE">
      <w:pPr>
        <w:pStyle w:val="li"/>
        <w:numPr>
          <w:ilvl w:val="0"/>
          <w:numId w:val="42"/>
        </w:numPr>
        <w:ind w:left="400"/>
      </w:pPr>
      <w:r>
        <w:t xml:space="preserve">The following material file types can be made available for download and offline consumption: </w:t>
      </w:r>
    </w:p>
    <w:p w:rsidR="00C10115" w:rsidRDefault="00DF66EE">
      <w:pPr>
        <w:pStyle w:val="li1"/>
        <w:numPr>
          <w:ilvl w:val="1"/>
          <w:numId w:val="43"/>
        </w:numPr>
        <w:ind w:left="1000"/>
      </w:pPr>
      <w:r>
        <w:t>doc</w:t>
      </w:r>
    </w:p>
    <w:p w:rsidR="00C10115" w:rsidRDefault="00DF66EE">
      <w:pPr>
        <w:pStyle w:val="li1"/>
        <w:numPr>
          <w:ilvl w:val="1"/>
          <w:numId w:val="43"/>
        </w:numPr>
        <w:ind w:left="1000"/>
      </w:pPr>
      <w:r>
        <w:t>docx</w:t>
      </w:r>
    </w:p>
    <w:p w:rsidR="00C10115" w:rsidRDefault="00DF66EE">
      <w:pPr>
        <w:pStyle w:val="li1"/>
        <w:numPr>
          <w:ilvl w:val="1"/>
          <w:numId w:val="43"/>
        </w:numPr>
        <w:ind w:left="1000"/>
      </w:pPr>
      <w:r>
        <w:t>gif.</w:t>
      </w:r>
    </w:p>
    <w:p w:rsidR="00C10115" w:rsidRDefault="00DF66EE">
      <w:pPr>
        <w:pStyle w:val="li1"/>
        <w:numPr>
          <w:ilvl w:val="1"/>
          <w:numId w:val="43"/>
        </w:numPr>
        <w:ind w:left="1000"/>
      </w:pPr>
      <w:r>
        <w:t>jpeg</w:t>
      </w:r>
    </w:p>
    <w:p w:rsidR="00C10115" w:rsidRDefault="00DF66EE">
      <w:pPr>
        <w:pStyle w:val="li1"/>
        <w:numPr>
          <w:ilvl w:val="1"/>
          <w:numId w:val="43"/>
        </w:numPr>
        <w:ind w:left="1000"/>
      </w:pPr>
      <w:r>
        <w:t>jpg</w:t>
      </w:r>
    </w:p>
    <w:p w:rsidR="00C10115" w:rsidRDefault="00DF66EE">
      <w:pPr>
        <w:pStyle w:val="li1"/>
        <w:numPr>
          <w:ilvl w:val="1"/>
          <w:numId w:val="43"/>
        </w:numPr>
        <w:ind w:left="1000"/>
      </w:pPr>
      <w:r>
        <w:t>pdf</w:t>
      </w:r>
    </w:p>
    <w:p w:rsidR="00C10115" w:rsidRDefault="00DF66EE">
      <w:pPr>
        <w:pStyle w:val="li1"/>
        <w:numPr>
          <w:ilvl w:val="1"/>
          <w:numId w:val="43"/>
        </w:numPr>
        <w:ind w:left="1000"/>
      </w:pPr>
      <w:r>
        <w:t>pps</w:t>
      </w:r>
    </w:p>
    <w:p w:rsidR="00C10115" w:rsidRDefault="00DF66EE">
      <w:pPr>
        <w:pStyle w:val="li1"/>
        <w:numPr>
          <w:ilvl w:val="1"/>
          <w:numId w:val="43"/>
        </w:numPr>
        <w:ind w:left="1000"/>
      </w:pPr>
      <w:r>
        <w:t>ppsx</w:t>
      </w:r>
    </w:p>
    <w:p w:rsidR="00C10115" w:rsidRDefault="00DF66EE">
      <w:pPr>
        <w:pStyle w:val="li1"/>
        <w:numPr>
          <w:ilvl w:val="1"/>
          <w:numId w:val="43"/>
        </w:numPr>
        <w:ind w:left="1000"/>
      </w:pPr>
      <w:r>
        <w:t>ppt</w:t>
      </w:r>
    </w:p>
    <w:p w:rsidR="00C10115" w:rsidRDefault="00DF66EE">
      <w:pPr>
        <w:pStyle w:val="li1"/>
        <w:numPr>
          <w:ilvl w:val="1"/>
          <w:numId w:val="43"/>
        </w:numPr>
        <w:ind w:left="1000"/>
      </w:pPr>
      <w:r>
        <w:t>pptx</w:t>
      </w:r>
    </w:p>
    <w:p w:rsidR="00C10115" w:rsidRDefault="00DF66EE">
      <w:pPr>
        <w:pStyle w:val="li1"/>
        <w:numPr>
          <w:ilvl w:val="1"/>
          <w:numId w:val="43"/>
        </w:numPr>
        <w:ind w:left="1000"/>
      </w:pPr>
      <w:r>
        <w:t>xls</w:t>
      </w:r>
    </w:p>
    <w:p w:rsidR="00C10115" w:rsidRDefault="00DF66EE">
      <w:pPr>
        <w:pStyle w:val="li1"/>
        <w:numPr>
          <w:ilvl w:val="1"/>
          <w:numId w:val="43"/>
        </w:numPr>
        <w:ind w:left="1000"/>
      </w:pPr>
      <w:r>
        <w:t>xlsx</w:t>
      </w:r>
    </w:p>
    <w:p w:rsidR="00C10115" w:rsidRDefault="00DF66EE">
      <w:pPr>
        <w:pStyle w:val="h5Topic1"/>
      </w:pPr>
      <w:r>
        <w:t>Download Materials FAQ</w:t>
      </w:r>
    </w:p>
    <w:p w:rsidR="00C10115" w:rsidRDefault="00DF66EE">
      <w:pPr>
        <w:pStyle w:val="h6Topic1"/>
      </w:pPr>
      <w:r>
        <w:t>Q: Can a user mark a material complete while offline?</w:t>
      </w:r>
    </w:p>
    <w:p w:rsidR="00C10115" w:rsidRDefault="00DF66EE">
      <w:pPr>
        <w:pStyle w:val="p3"/>
      </w:pPr>
      <w:r>
        <w:t xml:space="preserve">A: No, a user must first regain connectivity. Once they log into the Cornerstone CSX app with an internet connection, they will have access to the </w:t>
      </w:r>
      <w:r>
        <w:rPr>
          <w:rStyle w:val="spanfield"/>
        </w:rPr>
        <w:t>Mark Complete</w:t>
      </w:r>
      <w:r w:rsidR="0010645E">
        <w:fldChar w:fldCharType="begin"/>
      </w:r>
      <w:r>
        <w:instrText xml:space="preserve"> XE "Action" </w:instrText>
      </w:r>
      <w:r w:rsidR="0010645E">
        <w:fldChar w:fldCharType="end"/>
      </w:r>
      <w:r>
        <w:t xml:space="preserve"> action for the material.</w:t>
      </w:r>
    </w:p>
    <w:p w:rsidR="00C10115" w:rsidRDefault="00DF66EE">
      <w:pPr>
        <w:pStyle w:val="h6Topic1"/>
      </w:pPr>
      <w:r>
        <w:t>Q: What completion date will be reflected for materials launched offline?</w:t>
      </w:r>
    </w:p>
    <w:p w:rsidR="00C10115" w:rsidRDefault="00DF66EE">
      <w:pPr>
        <w:pStyle w:val="p3"/>
      </w:pPr>
      <w:r>
        <w:t xml:space="preserve">A: The date and time that the user taps the </w:t>
      </w:r>
      <w:r>
        <w:rPr>
          <w:rStyle w:val="spanfield"/>
        </w:rPr>
        <w:t>Mark Complete</w:t>
      </w:r>
      <w:r>
        <w:t xml:space="preserve"> action after logging into the Cornerstone CSX app with an internet connection will be reflected as the material's completion date.</w:t>
      </w:r>
    </w:p>
    <w:p w:rsidR="00C10115" w:rsidRDefault="00DF66EE">
      <w:pPr>
        <w:pStyle w:val="h6Topic1"/>
      </w:pPr>
      <w:r>
        <w:t>Q: Can I configure materials to be mobile enabled and available for download during the material creation process?</w:t>
      </w:r>
    </w:p>
    <w:p w:rsidR="00C10115" w:rsidRDefault="0010645E">
      <w:pPr>
        <w:pStyle w:val="p3"/>
        <w:spacing w:after="320"/>
      </w:pPr>
      <w:r>
        <w:fldChar w:fldCharType="begin"/>
      </w:r>
      <w:r w:rsidR="00DF66EE">
        <w:instrText xml:space="preserve"> XE "Course Catalog" </w:instrText>
      </w:r>
      <w:r>
        <w:fldChar w:fldCharType="end"/>
      </w:r>
      <w:r w:rsidR="00DF66EE">
        <w:t>A: No, these settings must be enabled after the material is created via the Course Catalog.</w:t>
      </w:r>
    </w:p>
    <w:p w:rsidR="00C10115" w:rsidRDefault="0010645E">
      <w:pPr>
        <w:pStyle w:val="h4"/>
      </w:pPr>
      <w:r>
        <w:fldChar w:fldCharType="begin"/>
      </w:r>
      <w:r w:rsidR="00DF66EE">
        <w:instrText xml:space="preserve"> XE "App" </w:instrText>
      </w:r>
      <w:r>
        <w:fldChar w:fldCharType="end"/>
      </w:r>
      <w:r w:rsidR="00DF66EE">
        <w:t>Cornerstone CSX iOS App - Training Push Notifications</w:t>
      </w:r>
    </w:p>
    <w:p w:rsidR="00C10115" w:rsidRDefault="00DF66EE">
      <w:pPr>
        <w:pStyle w:val="p"/>
      </w:pPr>
      <w:r>
        <w:t>The following training push notifications are available for both the Android and iOS versions of the Cornerstone CSX app:</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34"/>
        <w:gridCol w:w="2691"/>
        <w:gridCol w:w="1832"/>
        <w:gridCol w:w="1624"/>
        <w:gridCol w:w="1539"/>
      </w:tblGrid>
      <w:tr w:rsidR="00C10115">
        <w:trPr>
          <w:trHeight w:val="240"/>
          <w:tblHeader/>
        </w:trPr>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Notification Type</w:t>
            </w:r>
          </w:p>
        </w:tc>
        <w:tc>
          <w:tcPr>
            <w:tcW w:w="2490"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10645E">
            <w:pPr>
              <w:pStyle w:val="thTableStyle-OnlineHelpTableStyle-HeadE-Column1-Header1"/>
              <w:shd w:val="clear" w:color="auto" w:fill="758592"/>
            </w:pPr>
            <w:r>
              <w:fldChar w:fldCharType="begin"/>
            </w:r>
            <w:r w:rsidR="00DF66EE">
              <w:instrText xml:space="preserve"> XE "Event" </w:instrText>
            </w:r>
            <w:r>
              <w:fldChar w:fldCharType="end"/>
            </w:r>
            <w:r w:rsidR="00DF66EE">
              <w:rPr>
                <w:shd w:val="clear" w:color="auto" w:fill="758592"/>
              </w:rPr>
              <w:t>Corresponding System Event</w:t>
            </w:r>
          </w:p>
        </w:tc>
        <w:tc>
          <w:tcPr>
            <w:tcW w:w="1695"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Banner Message</w:t>
            </w:r>
          </w:p>
        </w:tc>
        <w:tc>
          <w:tcPr>
            <w:tcW w:w="1503"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Recipient</w:t>
            </w:r>
          </w:p>
        </w:tc>
        <w:tc>
          <w:tcPr>
            <w:tcW w:w="1424" w:type="dxa"/>
            <w:tcBorders>
              <w:bottom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D-Column1-Header1"/>
              <w:shd w:val="clear" w:color="auto" w:fill="758592"/>
            </w:pPr>
            <w:r>
              <w:rPr>
                <w:shd w:val="clear" w:color="auto" w:fill="758592"/>
              </w:rPr>
              <w:t>Redirect When Tapped</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Approved</w:t>
            </w:r>
          </w:p>
        </w:tc>
        <w:tc>
          <w:tcPr>
            <w:tcW w:w="249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Approver/Manager approves a training request</w:t>
            </w:r>
          </w:p>
        </w:tc>
        <w:tc>
          <w:tcPr>
            <w:tcW w:w="169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request for [Training Title] has been approved.</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tdTableStyle-OnlineHelpTableStyle-BodyE-Column1-Body1"/>
            </w:pPr>
            <w:r>
              <w:fldChar w:fldCharType="begin"/>
            </w:r>
            <w:r w:rsidR="00DF66EE">
              <w:instrText xml:space="preserve"> XE "User" </w:instrText>
            </w:r>
            <w:r>
              <w:fldChar w:fldCharType="end"/>
            </w:r>
            <w:r w:rsidR="00DF66EE">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Assigned</w:t>
            </w:r>
          </w:p>
        </w:tc>
        <w:tc>
          <w:tcPr>
            <w:tcW w:w="249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Manager assigns training directly to her direct/indirect subordinate</w:t>
            </w:r>
          </w:p>
        </w:tc>
        <w:tc>
          <w:tcPr>
            <w:tcW w:w="169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Title] has been assigned to you.</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Denied</w:t>
            </w:r>
          </w:p>
        </w:tc>
        <w:tc>
          <w:tcPr>
            <w:tcW w:w="249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Approver/Manager denies a training request</w:t>
            </w:r>
          </w:p>
        </w:tc>
        <w:tc>
          <w:tcPr>
            <w:tcW w:w="169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request for [Training Title] has been denied.</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Has Due Date</w:t>
            </w:r>
          </w:p>
        </w:tc>
        <w:tc>
          <w:tcPr>
            <w:tcW w:w="249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Manager assigns training directly to her direct/indirect subordinate with a due date</w:t>
            </w:r>
          </w:p>
        </w:tc>
        <w:tc>
          <w:tcPr>
            <w:tcW w:w="169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Title] was assigned with a due date.</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Training is Requested</w:t>
            </w:r>
          </w:p>
        </w:tc>
        <w:tc>
          <w:tcPr>
            <w:tcW w:w="2490"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User requests a training that requires approval</w:t>
            </w:r>
          </w:p>
        </w:tc>
        <w:tc>
          <w:tcPr>
            <w:tcW w:w="1695"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[Training Title] requires your approval.</w:t>
            </w:r>
          </w:p>
        </w:tc>
        <w:tc>
          <w:tcPr>
            <w:tcW w:w="1503"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Approver</w:t>
            </w:r>
          </w:p>
        </w:tc>
        <w:tc>
          <w:tcPr>
            <w:tcW w:w="1424" w:type="dxa"/>
            <w:tcMar>
              <w:top w:w="60" w:type="dxa"/>
              <w:left w:w="60" w:type="dxa"/>
              <w:bottom w:w="60" w:type="dxa"/>
              <w:right w:w="60" w:type="dxa"/>
            </w:tcMar>
          </w:tcPr>
          <w:p w:rsidR="00C10115" w:rsidRDefault="00DF66EE">
            <w:pPr>
              <w:pStyle w:val="tdTableStyle-OnlineHelpTableStyle-BodyA-Column1-Body1"/>
            </w:pPr>
            <w:r>
              <w:t>Approvals List</w:t>
            </w:r>
          </w:p>
        </w:tc>
      </w:tr>
    </w:tbl>
    <w:p w:rsidR="00C10115" w:rsidRDefault="00DF66EE">
      <w:pPr>
        <w:pStyle w:val="h5Topic"/>
      </w:pPr>
      <w:r>
        <w:t>Considerations</w:t>
      </w:r>
    </w:p>
    <w:p w:rsidR="00C10115" w:rsidRDefault="00DF66EE">
      <w:pPr>
        <w:pStyle w:val="p"/>
      </w:pPr>
      <w:r>
        <w:t>The following considerations apply to push notifications for the Cornerstone CSX app:</w:t>
      </w:r>
    </w:p>
    <w:p w:rsidR="00C10115" w:rsidRDefault="0010645E">
      <w:pPr>
        <w:pStyle w:val="li"/>
        <w:numPr>
          <w:ilvl w:val="0"/>
          <w:numId w:val="44"/>
        </w:numPr>
        <w:spacing w:before="80"/>
        <w:ind w:left="400"/>
      </w:pPr>
      <w:r>
        <w:fldChar w:fldCharType="begin"/>
      </w:r>
      <w:r w:rsidR="00DF66EE">
        <w:instrText xml:space="preserve"> XE "Application" </w:instrText>
      </w:r>
      <w:r>
        <w:fldChar w:fldCharType="end"/>
      </w:r>
      <w:r>
        <w:fldChar w:fldCharType="begin"/>
      </w:r>
      <w:r w:rsidR="00DF66EE">
        <w:instrText xml:space="preserve"> XE "Logging In" </w:instrText>
      </w:r>
      <w:r>
        <w:fldChar w:fldCharType="end"/>
      </w:r>
      <w:r w:rsidR="00DF66EE">
        <w:t>iOS users will be prompted to opt in to receive push notifications from the Cornerstone CSX App upon installing the latest version of the application and logging in.</w:t>
      </w:r>
    </w:p>
    <w:p w:rsidR="00C10115" w:rsidRDefault="00DF66EE">
      <w:pPr>
        <w:pStyle w:val="li"/>
        <w:numPr>
          <w:ilvl w:val="0"/>
          <w:numId w:val="44"/>
        </w:numPr>
        <w:ind w:left="400"/>
      </w:pPr>
      <w:r>
        <w:t>While there is no setting to disable push notifications in the Cornerstone CSX App, notifications can be disabled from your device settings at any time via the Notifications section of the Settings page.</w:t>
      </w:r>
    </w:p>
    <w:p w:rsidR="00C10115" w:rsidRDefault="00DF66EE">
      <w:pPr>
        <w:pStyle w:val="li"/>
        <w:numPr>
          <w:ilvl w:val="0"/>
          <w:numId w:val="44"/>
        </w:numPr>
        <w:ind w:left="400"/>
      </w:pPr>
      <w:r>
        <w:t>Push notifications are disabled for multi-user devices. If more than one user shares a device, push notifications are not sent.</w:t>
      </w:r>
    </w:p>
    <w:p w:rsidR="00C10115" w:rsidRDefault="00DF66EE">
      <w:pPr>
        <w:pStyle w:val="li"/>
        <w:numPr>
          <w:ilvl w:val="0"/>
          <w:numId w:val="44"/>
        </w:numPr>
        <w:ind w:left="400"/>
      </w:pPr>
      <w:r>
        <w:t>If enabled, push notifications appear on the home screen of the user's device, even when they are not logged in to the app.</w:t>
      </w:r>
    </w:p>
    <w:p w:rsidR="00C10115" w:rsidRDefault="0010645E">
      <w:pPr>
        <w:pStyle w:val="li"/>
        <w:numPr>
          <w:ilvl w:val="0"/>
          <w:numId w:val="44"/>
        </w:numPr>
        <w:ind w:left="400"/>
      </w:pPr>
      <w:r>
        <w:fldChar w:fldCharType="begin"/>
      </w:r>
      <w:r w:rsidR="00DF66EE">
        <w:instrText xml:space="preserve"> XE "Mobile" </w:instrText>
      </w:r>
      <w:r>
        <w:fldChar w:fldCharType="end"/>
      </w:r>
      <w:r w:rsidR="00DF66EE">
        <w:t>All training notifications display regardless of whether the training is mobile-enabled.</w:t>
      </w:r>
    </w:p>
    <w:p w:rsidR="00C10115" w:rsidRDefault="00DF66EE">
      <w:pPr>
        <w:pStyle w:val="li"/>
        <w:numPr>
          <w:ilvl w:val="0"/>
          <w:numId w:val="44"/>
        </w:numPr>
        <w:ind w:left="400"/>
      </w:pPr>
      <w:r>
        <w:t>Push notifications expire and are automatically removed after one year from the date of receipt.</w:t>
      </w:r>
    </w:p>
    <w:p w:rsidR="00C10115" w:rsidRDefault="0010645E">
      <w:pPr>
        <w:pStyle w:val="li"/>
        <w:numPr>
          <w:ilvl w:val="0"/>
          <w:numId w:val="44"/>
        </w:numPr>
        <w:ind w:left="400"/>
      </w:pPr>
      <w:r>
        <w:fldChar w:fldCharType="begin"/>
      </w:r>
      <w:r w:rsidR="00DF66EE">
        <w:instrText xml:space="preserve"> XE "Transcript" </w:instrText>
      </w:r>
      <w:r>
        <w:fldChar w:fldCharType="end"/>
      </w:r>
      <w:r w:rsidR="00DF66EE">
        <w:t>If users have viewed the Training Details page of a training item for which they received a push notification, they will be navigated to the Training Details page for the training when they tap the notification. If the user has NOT viewed the Training Details page of the item, they will be navigated to the Transcript page when they tap the notification. This is due to application cache, and this behavior will be modified in a future patch so that end users will always be navigated to the Training Details page after tapping a training push notification.</w:t>
      </w:r>
    </w:p>
    <w:p w:rsidR="00C10115" w:rsidRDefault="00DF66EE">
      <w:pPr>
        <w:pStyle w:val="li"/>
        <w:numPr>
          <w:ilvl w:val="0"/>
          <w:numId w:val="44"/>
        </w:numPr>
        <w:ind w:left="400"/>
      </w:pPr>
      <w:r>
        <w:t>If user is logged in to the app when they tap a push notification, they are navigated to the relevant application area, such as the Transcript, Training Details page, or Approvals list, as specified in the table above.</w:t>
      </w:r>
    </w:p>
    <w:p w:rsidR="00C10115" w:rsidRDefault="00DF66EE">
      <w:pPr>
        <w:pStyle w:val="li"/>
        <w:numPr>
          <w:ilvl w:val="0"/>
          <w:numId w:val="44"/>
        </w:numPr>
        <w:ind w:left="400"/>
      </w:pPr>
      <w:r>
        <w:t>If a user is not logged in to the app when they tap a push notification, they will be redirected to the login page and prompted to log in. After logging in, user will be directed to the application area, as specified in the table above.</w:t>
      </w:r>
    </w:p>
    <w:p w:rsidR="00C10115" w:rsidRDefault="00DF66EE">
      <w:pPr>
        <w:pStyle w:val="li"/>
        <w:numPr>
          <w:ilvl w:val="0"/>
          <w:numId w:val="44"/>
        </w:numPr>
        <w:spacing w:after="320"/>
        <w:ind w:left="400"/>
      </w:pPr>
      <w:r>
        <w:t>Push notifications can be disabled for an entire portal via a backend setting. Please contact Global Customer Support to request this.</w:t>
      </w:r>
    </w:p>
    <w:p w:rsidR="00C10115" w:rsidRDefault="0010645E">
      <w:pPr>
        <w:pStyle w:val="h4"/>
      </w:pPr>
      <w:r>
        <w:fldChar w:fldCharType="begin"/>
      </w:r>
      <w:r w:rsidR="00DF66EE">
        <w:instrText xml:space="preserve"> XE "App" </w:instrText>
      </w:r>
      <w:r>
        <w:fldChar w:fldCharType="end"/>
      </w:r>
      <w:r w:rsidR="00DF66EE">
        <w:t>Cornerstone CSX iOS App - Playlists</w:t>
      </w:r>
    </w:p>
    <w:p w:rsidR="00C10115" w:rsidRDefault="00DF66EE">
      <w:pPr>
        <w:pStyle w:val="p"/>
      </w:pPr>
      <w:r>
        <w:t>Users of the Cornerstone CSX app can interact with playlists in the following ways:</w:t>
      </w:r>
    </w:p>
    <w:p w:rsidR="00C10115" w:rsidRDefault="0010645E">
      <w:pPr>
        <w:pStyle w:val="li"/>
        <w:numPr>
          <w:ilvl w:val="0"/>
          <w:numId w:val="45"/>
        </w:numPr>
        <w:spacing w:before="80"/>
        <w:ind w:left="400"/>
      </w:pPr>
      <w:r>
        <w:fldChar w:fldCharType="begin"/>
      </w:r>
      <w:r w:rsidR="00DF66EE">
        <w:instrText xml:space="preserve"> XE "Learning" </w:instrText>
      </w:r>
      <w:r>
        <w:fldChar w:fldCharType="end"/>
      </w:r>
      <w:r w:rsidR="00DF66EE">
        <w:t>Search for and filter by playlists via Learning Search</w:t>
      </w:r>
    </w:p>
    <w:p w:rsidR="00C10115" w:rsidRDefault="00DF66EE">
      <w:pPr>
        <w:pStyle w:val="li"/>
        <w:numPr>
          <w:ilvl w:val="0"/>
          <w:numId w:val="45"/>
        </w:numPr>
        <w:ind w:left="400"/>
      </w:pPr>
      <w:r>
        <w:t>Follow playlists</w:t>
      </w:r>
    </w:p>
    <w:p w:rsidR="00C10115" w:rsidRDefault="00DF66EE">
      <w:pPr>
        <w:pStyle w:val="li"/>
        <w:numPr>
          <w:ilvl w:val="0"/>
          <w:numId w:val="45"/>
        </w:numPr>
        <w:ind w:left="400"/>
      </w:pPr>
      <w:r>
        <w:t>Access playlists via a new carousel on Learner Home in the app</w:t>
      </w:r>
    </w:p>
    <w:p w:rsidR="00C10115" w:rsidRDefault="00DF66EE">
      <w:pPr>
        <w:pStyle w:val="li"/>
        <w:numPr>
          <w:ilvl w:val="0"/>
          <w:numId w:val="45"/>
        </w:numPr>
        <w:ind w:left="400"/>
      </w:pPr>
      <w:r>
        <w:t>Consume training within playlists</w:t>
      </w:r>
    </w:p>
    <w:p w:rsidR="00C10115" w:rsidRDefault="00DF66EE">
      <w:pPr>
        <w:pStyle w:val="li"/>
        <w:numPr>
          <w:ilvl w:val="0"/>
          <w:numId w:val="45"/>
        </w:numPr>
        <w:ind w:left="400"/>
      </w:pPr>
      <w:r>
        <w:t>Launch external content from within playlists in the app</w:t>
      </w:r>
    </w:p>
    <w:p w:rsidR="00C10115" w:rsidRDefault="00DF66EE">
      <w:pPr>
        <w:pStyle w:val="li"/>
        <w:numPr>
          <w:ilvl w:val="0"/>
          <w:numId w:val="45"/>
        </w:numPr>
        <w:ind w:left="400"/>
      </w:pPr>
      <w:r>
        <w:t>View playlist metrics</w:t>
      </w:r>
    </w:p>
    <w:p w:rsidR="00C10115" w:rsidRDefault="00DF66EE">
      <w:pPr>
        <w:pStyle w:val="li"/>
        <w:numPr>
          <w:ilvl w:val="0"/>
          <w:numId w:val="45"/>
        </w:numPr>
        <w:spacing w:after="320"/>
        <w:ind w:left="400"/>
      </w:pPr>
      <w:r>
        <w:t>Share playlists with other users</w:t>
      </w:r>
    </w:p>
    <w:p w:rsidR="00C10115" w:rsidRDefault="00DF66EE">
      <w:pPr>
        <w:pStyle w:val="h5Topic"/>
      </w:pPr>
      <w:r>
        <w:t>Exclusions</w:t>
      </w:r>
    </w:p>
    <w:p w:rsidR="00C10115" w:rsidRDefault="00DF66EE">
      <w:pPr>
        <w:pStyle w:val="p"/>
      </w:pPr>
      <w:r>
        <w:t>The following playlist functionality is NOT available for playlists within the Cornerstone CSX app:</w:t>
      </w:r>
    </w:p>
    <w:p w:rsidR="00C10115" w:rsidRDefault="00DF66EE">
      <w:pPr>
        <w:pStyle w:val="li"/>
        <w:numPr>
          <w:ilvl w:val="0"/>
          <w:numId w:val="46"/>
        </w:numPr>
        <w:spacing w:before="80"/>
        <w:ind w:left="400"/>
      </w:pPr>
      <w:r>
        <w:t>Create playlists - Users cannot create playlists within the Cornerstone CSX app</w:t>
      </w:r>
    </w:p>
    <w:p w:rsidR="00C10115" w:rsidRDefault="00DF66EE">
      <w:pPr>
        <w:pStyle w:val="li"/>
        <w:numPr>
          <w:ilvl w:val="0"/>
          <w:numId w:val="46"/>
        </w:numPr>
        <w:ind w:left="400"/>
      </w:pPr>
      <w:r>
        <w:t>Add to playlists - Users cannot add items to playlists within the Cornerstone CSX app</w:t>
      </w:r>
    </w:p>
    <w:p w:rsidR="00C10115" w:rsidRDefault="00DF66EE">
      <w:pPr>
        <w:pStyle w:val="li"/>
        <w:numPr>
          <w:ilvl w:val="0"/>
          <w:numId w:val="46"/>
        </w:numPr>
        <w:ind w:left="400"/>
      </w:pPr>
      <w:r>
        <w:t>Edit playlists - Users cannot edit playlists within the Cornerstone CSX app</w:t>
      </w:r>
    </w:p>
    <w:p w:rsidR="00C10115" w:rsidRDefault="00DF66EE">
      <w:pPr>
        <w:pStyle w:val="li"/>
        <w:numPr>
          <w:ilvl w:val="0"/>
          <w:numId w:val="46"/>
        </w:numPr>
        <w:ind w:left="400"/>
      </w:pPr>
      <w:r>
        <w:t>Copy playlists - Users cannot copy playlists from within the Cornerstone CSX app</w:t>
      </w:r>
    </w:p>
    <w:p w:rsidR="00C10115" w:rsidRDefault="00DF66EE">
      <w:pPr>
        <w:pStyle w:val="li"/>
        <w:numPr>
          <w:ilvl w:val="0"/>
          <w:numId w:val="46"/>
        </w:numPr>
        <w:ind w:left="400"/>
      </w:pPr>
      <w:r>
        <w:t>View as administrator - Users are not able to view playlists as an administrator from within the Cornerstone CSX app</w:t>
      </w:r>
    </w:p>
    <w:p w:rsidR="00C10115" w:rsidRDefault="0010645E">
      <w:pPr>
        <w:pStyle w:val="li"/>
        <w:numPr>
          <w:ilvl w:val="0"/>
          <w:numId w:val="46"/>
        </w:numPr>
        <w:spacing w:after="320"/>
        <w:ind w:left="400"/>
      </w:pPr>
      <w:r>
        <w:fldChar w:fldCharType="begin"/>
      </w:r>
      <w:r w:rsidR="00DF66EE">
        <w:instrText xml:space="preserve"> XE "Universal Profile" </w:instrText>
      </w:r>
      <w:r>
        <w:fldChar w:fldCharType="end"/>
      </w:r>
      <w:r w:rsidR="00DF66EE">
        <w:t>Follower and creator bios - Users cannot navigate to the Universal Profile of a playlist creator or a playlist's followers</w:t>
      </w:r>
    </w:p>
    <w:p w:rsidR="00C10115" w:rsidRDefault="00DF66EE">
      <w:pPr>
        <w:pStyle w:val="h5Topic"/>
      </w:pPr>
      <w:r>
        <w:t>Considerations</w:t>
      </w:r>
    </w:p>
    <w:p w:rsidR="00C10115" w:rsidRDefault="00DF66EE">
      <w:pPr>
        <w:pStyle w:val="p"/>
      </w:pPr>
      <w:r>
        <w:t xml:space="preserve">In order for playlist functionality to be enabled in the Cornerstone CSX app, it must be enabled in your portal. For information about activating playlist functionality in your portal: </w:t>
      </w:r>
      <w:r>
        <w:rPr>
          <w:rStyle w:val="xref"/>
        </w:rPr>
        <w:t>See Learning Feature Activation Preferences.</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Playlists - View</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Playlists will be visible to users with this permission. The user can search for playlists, follow playlists, and consume training contained within playlists that are available to them. The learning playlists that are visible to a user are not impacted by this permission, but instead is based on the availability of the playlist. This permission cannot be constrained. This is an end user permission.</w:t>
            </w:r>
          </w:p>
        </w:tc>
        <w:tc>
          <w:tcPr>
            <w:tcW w:w="1694" w:type="dxa"/>
            <w:tcMar>
              <w:top w:w="60" w:type="dxa"/>
              <w:left w:w="60" w:type="dxa"/>
              <w:bottom w:w="60" w:type="dxa"/>
              <w:right w:w="60" w:type="dxa"/>
            </w:tcMar>
          </w:tcPr>
          <w:p w:rsidR="00C10115" w:rsidRDefault="00DF66EE">
            <w:pPr>
              <w:pStyle w:val="tdTableStyle-PermissionTableRowStyle-BodyA-Column3-Body1"/>
            </w:pPr>
            <w:r>
              <w:t>Learning - Administration</w:t>
            </w:r>
          </w:p>
        </w:tc>
      </w:tr>
    </w:tbl>
    <w:p w:rsidR="00C10115" w:rsidRDefault="00DF66EE">
      <w:pPr>
        <w:pStyle w:val="h5Topic"/>
      </w:pPr>
      <w:r>
        <w:t>Search for Playlists</w:t>
      </w:r>
    </w:p>
    <w:p w:rsidR="00C10115" w:rsidRDefault="00DF66EE">
      <w:pPr>
        <w:pStyle w:val="p"/>
      </w:pPr>
      <w:r>
        <w:t xml:space="preserve">Users can search for playlists on the Learning Search page. </w:t>
      </w:r>
    </w:p>
    <w:p w:rsidR="00C10115" w:rsidRDefault="00DF66EE">
      <w:pPr>
        <w:pStyle w:val="li"/>
        <w:numPr>
          <w:ilvl w:val="0"/>
          <w:numId w:val="47"/>
        </w:numPr>
        <w:spacing w:before="80"/>
        <w:ind w:left="400"/>
      </w:pPr>
      <w:r>
        <w:t>If the user taps a playlist from the Learning Search page, they are navigated to the Playlist Details page for the playlist.</w:t>
      </w:r>
    </w:p>
    <w:p w:rsidR="00C10115" w:rsidRDefault="00DF66EE">
      <w:pPr>
        <w:pStyle w:val="li"/>
        <w:numPr>
          <w:ilvl w:val="0"/>
          <w:numId w:val="47"/>
        </w:numPr>
        <w:ind w:left="400"/>
      </w:pPr>
      <w:r>
        <w:t xml:space="preserve">Playlists respect the </w:t>
      </w:r>
      <w:r w:rsidR="0010645E">
        <w:fldChar w:fldCharType="begin"/>
      </w:r>
      <w:r>
        <w:instrText xml:space="preserve"> XE "Mobile" </w:instrText>
      </w:r>
      <w:r w:rsidR="0010645E">
        <w:fldChar w:fldCharType="end"/>
      </w:r>
      <w:r>
        <w:rPr>
          <w:rStyle w:val="spanfield"/>
        </w:rPr>
        <w:t>Mobile Enabled</w:t>
      </w:r>
      <w:r>
        <w:t xml:space="preserve"> filter, meaning that if this filter is enabled, the user will only see playlists that are mobile-enabled. To also see non mobile-enabled training, the user can navigate to the Settings page of the app and disable the </w:t>
      </w:r>
      <w:r>
        <w:rPr>
          <w:rStyle w:val="spanfield"/>
        </w:rPr>
        <w:t>Show Only Mobile Training</w:t>
      </w:r>
      <w:r>
        <w:t xml:space="preserve"> setting.</w:t>
      </w:r>
    </w:p>
    <w:p w:rsidR="00C10115" w:rsidRDefault="00DF66EE">
      <w:pPr>
        <w:pStyle w:val="li"/>
        <w:numPr>
          <w:ilvl w:val="0"/>
          <w:numId w:val="47"/>
        </w:numPr>
        <w:ind w:left="400"/>
      </w:pPr>
      <w:r>
        <w:t>Users can only search for playlists that are public.</w:t>
      </w:r>
    </w:p>
    <w:p w:rsidR="00C10115" w:rsidRDefault="00DF66EE">
      <w:pPr>
        <w:pStyle w:val="li"/>
        <w:numPr>
          <w:ilvl w:val="0"/>
          <w:numId w:val="47"/>
        </w:numPr>
        <w:spacing w:after="320"/>
        <w:ind w:left="400"/>
      </w:pPr>
      <w:r>
        <w:t>Search is disabled when a user is offline.</w:t>
      </w:r>
    </w:p>
    <w:p w:rsidR="00C10115" w:rsidRDefault="00AA3BA9">
      <w:pPr>
        <w:pStyle w:val="pimage"/>
      </w:pPr>
      <w:r>
        <w:rPr>
          <w:noProof/>
        </w:rPr>
        <w:drawing>
          <wp:inline distT="0" distB="0" distL="0" distR="0">
            <wp:extent cx="2514600" cy="4914900"/>
            <wp:effectExtent l="0" t="0" r="0" b="0"/>
            <wp:docPr id="3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4914900"/>
                    </a:xfrm>
                    <a:prstGeom prst="rect">
                      <a:avLst/>
                    </a:prstGeom>
                    <a:noFill/>
                    <a:ln>
                      <a:noFill/>
                    </a:ln>
                  </pic:spPr>
                </pic:pic>
              </a:graphicData>
            </a:graphic>
          </wp:inline>
        </w:drawing>
      </w:r>
    </w:p>
    <w:p w:rsidR="00C10115" w:rsidRDefault="00DF66EE">
      <w:pPr>
        <w:pStyle w:val="h5Topic"/>
      </w:pPr>
      <w:r>
        <w:t>Filter by Playlists</w:t>
      </w:r>
    </w:p>
    <w:p w:rsidR="00C10115" w:rsidRDefault="00DF66EE">
      <w:pPr>
        <w:pStyle w:val="p"/>
      </w:pPr>
      <w:r>
        <w:t xml:space="preserve">When searching for playlists, users can use the Playlist filter to constrain their search results to playlists. To use this filter, tap the </w:t>
      </w:r>
      <w:r>
        <w:rPr>
          <w:rStyle w:val="spanfield"/>
        </w:rPr>
        <w:t>Filters</w:t>
      </w:r>
      <w:r>
        <w:t xml:space="preserve"> icon and toggle the </w:t>
      </w:r>
      <w:r>
        <w:rPr>
          <w:rStyle w:val="spanfield"/>
        </w:rPr>
        <w:t>Playlist</w:t>
      </w:r>
      <w:r>
        <w:t xml:space="preserve"> filter in the Training Type section to the On position. </w:t>
      </w:r>
    </w:p>
    <w:p w:rsidR="00C10115" w:rsidRDefault="00DF66EE">
      <w:pPr>
        <w:pStyle w:val="h5Topic"/>
      </w:pPr>
      <w:r>
        <w:t>View Playlist Metrics</w:t>
      </w:r>
    </w:p>
    <w:p w:rsidR="00C10115" w:rsidRDefault="00DF66EE">
      <w:pPr>
        <w:pStyle w:val="li"/>
        <w:numPr>
          <w:ilvl w:val="0"/>
          <w:numId w:val="48"/>
        </w:numPr>
        <w:spacing w:before="80"/>
        <w:ind w:left="400"/>
      </w:pPr>
      <w:r>
        <w:t xml:space="preserve">A Playlist Metrics card displays on the Learner Home page of the app, indicating how many playlists the user has created. </w:t>
      </w:r>
      <w:r>
        <w:rPr>
          <w:rStyle w:val="b"/>
        </w:rPr>
        <w:t>Note:</w:t>
      </w:r>
      <w:r>
        <w:rPr>
          <w:rStyle w:val="spannote"/>
        </w:rPr>
        <w:t xml:space="preserve"> The card will display a 0 if the user has not created any playlists, but they can still access their followed playlists by tapping this card and tapping the Followed tab.</w:t>
      </w:r>
    </w:p>
    <w:p w:rsidR="00C10115" w:rsidRDefault="00DF66EE">
      <w:pPr>
        <w:pStyle w:val="li"/>
        <w:numPr>
          <w:ilvl w:val="0"/>
          <w:numId w:val="48"/>
        </w:numPr>
        <w:spacing w:after="320"/>
        <w:ind w:left="400"/>
      </w:pPr>
      <w:r>
        <w:t>Tap the Playlist Metrics card to navigate to a My Playlists page, which is separated into two tabs: Created and Followed. Any playlists the user has created display on the Created tab. Any playlists the user is following display on the Followed page.</w:t>
      </w:r>
    </w:p>
    <w:p w:rsidR="00C10115" w:rsidRDefault="00DF66EE">
      <w:pPr>
        <w:pStyle w:val="p"/>
      </w:pPr>
      <w:r>
        <w:rPr>
          <w:rStyle w:val="b"/>
        </w:rPr>
        <w:t>Note:</w:t>
      </w:r>
      <w:r>
        <w:rPr>
          <w:rStyle w:val="spannote"/>
        </w:rPr>
        <w:t xml:space="preserve"> Playlists cannot be created from the Cornerstone CSX app. To create a playlist, access the system via a desktop device.</w:t>
      </w:r>
    </w:p>
    <w:p w:rsidR="00C10115" w:rsidRDefault="00DF66EE">
      <w:pPr>
        <w:pStyle w:val="h5Topic"/>
      </w:pPr>
      <w:r>
        <w:t>Playlist Details</w:t>
      </w:r>
    </w:p>
    <w:p w:rsidR="00C10115" w:rsidRDefault="00DF66EE">
      <w:pPr>
        <w:pStyle w:val="p"/>
      </w:pPr>
      <w:r>
        <w:t>The Playlist Details page can be accessed by tapping a playlist. The Playlist Details page displays the following features:</w:t>
      </w:r>
    </w:p>
    <w:p w:rsidR="00C10115" w:rsidRDefault="00DF66EE">
      <w:pPr>
        <w:pStyle w:val="li"/>
        <w:numPr>
          <w:ilvl w:val="0"/>
          <w:numId w:val="49"/>
        </w:numPr>
        <w:spacing w:before="80"/>
        <w:ind w:left="400"/>
      </w:pPr>
      <w:r>
        <w:rPr>
          <w:rStyle w:val="spanfield"/>
        </w:rPr>
        <w:t>Playlist Banner Image</w:t>
      </w:r>
      <w:r>
        <w:t xml:space="preserve"> - The banner image associated with the playlist</w:t>
      </w:r>
    </w:p>
    <w:p w:rsidR="00C10115" w:rsidRDefault="00DF66EE">
      <w:pPr>
        <w:pStyle w:val="li"/>
        <w:numPr>
          <w:ilvl w:val="0"/>
          <w:numId w:val="49"/>
        </w:numPr>
        <w:ind w:left="400"/>
      </w:pPr>
      <w:r>
        <w:rPr>
          <w:rStyle w:val="spanfield"/>
        </w:rPr>
        <w:t>Creator Photo and Name</w:t>
      </w:r>
      <w:r>
        <w:t xml:space="preserve"> - The profile photo and name of the user who created the playlist</w:t>
      </w:r>
    </w:p>
    <w:p w:rsidR="00C10115" w:rsidRDefault="00DF66EE">
      <w:pPr>
        <w:pStyle w:val="li"/>
        <w:numPr>
          <w:ilvl w:val="0"/>
          <w:numId w:val="49"/>
        </w:numPr>
        <w:ind w:left="400"/>
      </w:pPr>
      <w:r>
        <w:rPr>
          <w:rStyle w:val="spanfield"/>
        </w:rPr>
        <w:t>Follow/Unfollow buttons</w:t>
      </w:r>
      <w:r>
        <w:t xml:space="preserve"> - See the Follow Playlists and Unfollow Playlists sections below for more details.</w:t>
      </w:r>
    </w:p>
    <w:p w:rsidR="00C10115" w:rsidRDefault="00DF66EE">
      <w:pPr>
        <w:pStyle w:val="li"/>
        <w:numPr>
          <w:ilvl w:val="0"/>
          <w:numId w:val="49"/>
        </w:numPr>
        <w:ind w:left="400"/>
      </w:pPr>
      <w:r>
        <w:rPr>
          <w:rStyle w:val="spanfield"/>
        </w:rPr>
        <w:t>Followers</w:t>
      </w:r>
      <w:r>
        <w:t xml:space="preserve"> - The number of users who are following the playlist</w:t>
      </w:r>
    </w:p>
    <w:p w:rsidR="00C10115" w:rsidRDefault="00DF66EE">
      <w:pPr>
        <w:pStyle w:val="li"/>
        <w:numPr>
          <w:ilvl w:val="0"/>
          <w:numId w:val="49"/>
        </w:numPr>
        <w:ind w:left="400"/>
      </w:pPr>
      <w:r>
        <w:rPr>
          <w:rStyle w:val="spanfield"/>
        </w:rPr>
        <w:t>Updated</w:t>
      </w:r>
      <w:r>
        <w:t xml:space="preserve"> - The date on which the playlist was last updated by the creator</w:t>
      </w:r>
    </w:p>
    <w:p w:rsidR="00C10115" w:rsidRDefault="00DF66EE">
      <w:pPr>
        <w:pStyle w:val="li"/>
        <w:numPr>
          <w:ilvl w:val="0"/>
          <w:numId w:val="49"/>
        </w:numPr>
        <w:ind w:left="400"/>
      </w:pPr>
      <w:r>
        <w:rPr>
          <w:rStyle w:val="spanfield"/>
        </w:rPr>
        <w:t>Description</w:t>
      </w:r>
      <w:r>
        <w:t xml:space="preserve"> - The description of the playlist</w:t>
      </w:r>
    </w:p>
    <w:p w:rsidR="00C10115" w:rsidRDefault="00DF66EE">
      <w:pPr>
        <w:pStyle w:val="li"/>
        <w:numPr>
          <w:ilvl w:val="0"/>
          <w:numId w:val="49"/>
        </w:numPr>
        <w:ind w:left="400"/>
      </w:pPr>
      <w:r>
        <w:rPr>
          <w:rStyle w:val="spanfield"/>
        </w:rPr>
        <w:t>Items</w:t>
      </w:r>
      <w:r>
        <w:t xml:space="preserve"> - The number of training items contained within the playlist</w:t>
      </w:r>
    </w:p>
    <w:p w:rsidR="00C10115" w:rsidRDefault="00DF66EE">
      <w:pPr>
        <w:pStyle w:val="li"/>
        <w:numPr>
          <w:ilvl w:val="0"/>
          <w:numId w:val="49"/>
        </w:numPr>
        <w:ind w:left="400"/>
      </w:pPr>
      <w:r>
        <w:rPr>
          <w:rStyle w:val="spanfield"/>
        </w:rPr>
        <w:t>Training</w:t>
      </w:r>
      <w:r>
        <w:t xml:space="preserve"> - Each training item contained within the playlist displays as a tile with the following information:</w:t>
      </w:r>
    </w:p>
    <w:p w:rsidR="00C10115" w:rsidRDefault="00DF66EE">
      <w:pPr>
        <w:pStyle w:val="li1"/>
        <w:numPr>
          <w:ilvl w:val="1"/>
          <w:numId w:val="50"/>
        </w:numPr>
        <w:ind w:left="1000"/>
      </w:pPr>
      <w:r>
        <w:t>Training Type</w:t>
      </w:r>
    </w:p>
    <w:p w:rsidR="00C10115" w:rsidRDefault="00DF66EE">
      <w:pPr>
        <w:pStyle w:val="li1"/>
        <w:numPr>
          <w:ilvl w:val="1"/>
          <w:numId w:val="50"/>
        </w:numPr>
        <w:ind w:left="1000"/>
      </w:pPr>
      <w:r>
        <w:t>Mobile Enabled (if applicable)</w:t>
      </w:r>
    </w:p>
    <w:p w:rsidR="00C10115" w:rsidRDefault="00DF66EE">
      <w:pPr>
        <w:pStyle w:val="li1"/>
        <w:numPr>
          <w:ilvl w:val="1"/>
          <w:numId w:val="50"/>
        </w:numPr>
        <w:ind w:left="1000"/>
      </w:pPr>
      <w:r>
        <w:t>Training Title</w:t>
      </w:r>
    </w:p>
    <w:p w:rsidR="00C10115" w:rsidRDefault="0010645E">
      <w:pPr>
        <w:pStyle w:val="li1"/>
        <w:numPr>
          <w:ilvl w:val="1"/>
          <w:numId w:val="50"/>
        </w:numPr>
        <w:ind w:left="1000"/>
      </w:pPr>
      <w:r>
        <w:fldChar w:fldCharType="begin"/>
      </w:r>
      <w:r w:rsidR="00DF66EE">
        <w:instrText xml:space="preserve"> XE "Transcript" </w:instrText>
      </w:r>
      <w:r>
        <w:fldChar w:fldCharType="end"/>
      </w:r>
      <w:r w:rsidR="00DF66EE">
        <w:t>Transcript Status</w:t>
      </w:r>
    </w:p>
    <w:p w:rsidR="00C10115" w:rsidRDefault="00DF66EE">
      <w:pPr>
        <w:pStyle w:val="li1"/>
        <w:numPr>
          <w:ilvl w:val="1"/>
          <w:numId w:val="50"/>
        </w:numPr>
        <w:ind w:left="1000"/>
      </w:pPr>
      <w:r>
        <w:t>Synced Status (if applicable)</w:t>
      </w:r>
    </w:p>
    <w:p w:rsidR="00C10115" w:rsidRDefault="00DF66EE">
      <w:pPr>
        <w:pStyle w:val="li1"/>
        <w:numPr>
          <w:ilvl w:val="1"/>
          <w:numId w:val="50"/>
        </w:numPr>
        <w:spacing w:after="320"/>
        <w:ind w:left="1000"/>
      </w:pPr>
      <w:r>
        <w:t>Training thumbnail image</w:t>
      </w:r>
    </w:p>
    <w:p w:rsidR="00C10115" w:rsidRDefault="00DF66EE">
      <w:pPr>
        <w:pStyle w:val="h6Topic"/>
      </w:pPr>
      <w:r>
        <w:t>Follow Playlists</w:t>
      </w:r>
    </w:p>
    <w:p w:rsidR="00C10115" w:rsidRDefault="00DF66EE">
      <w:pPr>
        <w:pStyle w:val="li"/>
        <w:numPr>
          <w:ilvl w:val="0"/>
          <w:numId w:val="51"/>
        </w:numPr>
        <w:spacing w:before="80"/>
        <w:ind w:left="400"/>
      </w:pPr>
      <w:r>
        <w:t>Users can follow any public playlist in their portal via the Cornerstone CSX app.</w:t>
      </w:r>
    </w:p>
    <w:p w:rsidR="00C10115" w:rsidRDefault="00DF66EE">
      <w:pPr>
        <w:pStyle w:val="li"/>
        <w:numPr>
          <w:ilvl w:val="0"/>
          <w:numId w:val="51"/>
        </w:numPr>
        <w:spacing w:after="320"/>
        <w:ind w:left="400"/>
      </w:pPr>
      <w:r>
        <w:t xml:space="preserve">To follow a playlist, navigate to the Playlist Details page for the playlist and tap the </w:t>
      </w:r>
      <w:r>
        <w:rPr>
          <w:rStyle w:val="spanbuttonname"/>
        </w:rPr>
        <w:t>Follow</w:t>
      </w:r>
      <w:r>
        <w:t xml:space="preserve"> button. </w:t>
      </w:r>
      <w:r>
        <w:rPr>
          <w:rStyle w:val="b"/>
        </w:rPr>
        <w:t>Note:</w:t>
      </w:r>
      <w:r>
        <w:rPr>
          <w:rStyle w:val="spannote"/>
        </w:rPr>
        <w:t xml:space="preserve"> If the user is offline, the </w:t>
      </w:r>
      <w:r>
        <w:rPr>
          <w:rStyle w:val="spanbuttonname"/>
        </w:rPr>
        <w:t>Follow</w:t>
      </w:r>
      <w:r>
        <w:rPr>
          <w:rStyle w:val="spannote"/>
        </w:rPr>
        <w:t xml:space="preserve"> button is disabled.</w:t>
      </w:r>
    </w:p>
    <w:p w:rsidR="00C10115" w:rsidRDefault="00DF66EE">
      <w:pPr>
        <w:pStyle w:val="h6Topic"/>
      </w:pPr>
      <w:r>
        <w:t>Unfollow Playlists</w:t>
      </w:r>
    </w:p>
    <w:p w:rsidR="00C10115" w:rsidRDefault="00DF66EE">
      <w:pPr>
        <w:pStyle w:val="p"/>
      </w:pPr>
      <w:r>
        <w:t xml:space="preserve">Users can unfollow playlists they have followed by tapping the </w:t>
      </w:r>
      <w:r>
        <w:rPr>
          <w:rStyle w:val="spanbuttonname"/>
        </w:rPr>
        <w:t>Unfollow</w:t>
      </w:r>
      <w:r>
        <w:t xml:space="preserve"> button on the Playlist Details page for the playlist. This option is only available if the user is already following the playlist.</w:t>
      </w:r>
    </w:p>
    <w:p w:rsidR="00C10115" w:rsidRDefault="00DF66EE">
      <w:pPr>
        <w:pStyle w:val="h5Topic"/>
      </w:pPr>
      <w:r>
        <w:t>My Playlists</w:t>
      </w:r>
    </w:p>
    <w:p w:rsidR="00C10115" w:rsidRDefault="00DF66EE">
      <w:pPr>
        <w:pStyle w:val="p"/>
      </w:pPr>
      <w:r>
        <w:t>Users can access the My Playlists page from Learner Home in both iOS and Android. For Android users, My Playlists can also be accessed from the app navigation drawer. On the My Playlists page, there are two tabs. On the My Playlists page, there are two tabs:</w:t>
      </w:r>
    </w:p>
    <w:p w:rsidR="00C10115" w:rsidRDefault="00DF66EE">
      <w:pPr>
        <w:pStyle w:val="li"/>
        <w:numPr>
          <w:ilvl w:val="0"/>
          <w:numId w:val="52"/>
        </w:numPr>
        <w:spacing w:before="80"/>
        <w:ind w:left="400"/>
      </w:pPr>
      <w:r>
        <w:rPr>
          <w:rStyle w:val="spanfield"/>
        </w:rPr>
        <w:t>Created</w:t>
      </w:r>
      <w:r>
        <w:t xml:space="preserve"> - This tab shows any playlists the user has created. It is not possible to create or edit playlists from within the Cornerstone CSX app, but the user can tap their playlist to view its Playlist Details page and access actions for the playlist.</w:t>
      </w:r>
    </w:p>
    <w:p w:rsidR="00C10115" w:rsidRDefault="00DF66EE">
      <w:pPr>
        <w:pStyle w:val="li"/>
        <w:numPr>
          <w:ilvl w:val="0"/>
          <w:numId w:val="52"/>
        </w:numPr>
        <w:spacing w:after="320"/>
        <w:ind w:left="400"/>
      </w:pPr>
      <w:r>
        <w:rPr>
          <w:rStyle w:val="spanfield"/>
        </w:rPr>
        <w:t>Followed</w:t>
      </w:r>
      <w:r>
        <w:t xml:space="preserve"> - This tab displays any playlists the user has followed. The user can tap a followed playlist to view its Playlist Details page and access actions for the playlist.</w:t>
      </w:r>
    </w:p>
    <w:p w:rsidR="00C10115" w:rsidRDefault="00AA3BA9">
      <w:pPr>
        <w:pStyle w:val="pimage"/>
      </w:pPr>
      <w:r>
        <w:rPr>
          <w:noProof/>
        </w:rPr>
        <w:drawing>
          <wp:inline distT="0" distB="0" distL="0" distR="0">
            <wp:extent cx="2705100" cy="3302000"/>
            <wp:effectExtent l="0" t="0" r="0" b="0"/>
            <wp:docPr id="3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00" cy="3302000"/>
                    </a:xfrm>
                    <a:prstGeom prst="rect">
                      <a:avLst/>
                    </a:prstGeom>
                    <a:noFill/>
                    <a:ln>
                      <a:noFill/>
                    </a:ln>
                  </pic:spPr>
                </pic:pic>
              </a:graphicData>
            </a:graphic>
          </wp:inline>
        </w:drawing>
      </w:r>
    </w:p>
    <w:p w:rsidR="00C10115" w:rsidRDefault="00DF66EE">
      <w:pPr>
        <w:pStyle w:val="h5Topic"/>
      </w:pPr>
      <w:r>
        <w:t>Access Playlist Training</w:t>
      </w:r>
    </w:p>
    <w:p w:rsidR="00C10115" w:rsidRDefault="00DF66EE">
      <w:pPr>
        <w:pStyle w:val="li"/>
        <w:numPr>
          <w:ilvl w:val="0"/>
          <w:numId w:val="53"/>
        </w:numPr>
        <w:spacing w:before="80"/>
        <w:ind w:left="400"/>
      </w:pPr>
      <w:r>
        <w:t xml:space="preserve">Users can consume any mobile-enabled content contained in a playlist from within the Cornerstone CSX app. Available actions for the training include </w:t>
      </w:r>
      <w:r w:rsidR="0010645E">
        <w:fldChar w:fldCharType="begin"/>
      </w:r>
      <w:r>
        <w:instrText xml:space="preserve"> XE "Request" </w:instrText>
      </w:r>
      <w:r w:rsidR="0010645E">
        <w:fldChar w:fldCharType="end"/>
      </w:r>
      <w:r>
        <w:rPr>
          <w:rStyle w:val="spanfield"/>
        </w:rPr>
        <w:t>Request</w:t>
      </w:r>
      <w:r>
        <w:t xml:space="preserve">, </w:t>
      </w:r>
      <w:r>
        <w:rPr>
          <w:rStyle w:val="spanfield"/>
        </w:rPr>
        <w:t>Launch</w:t>
      </w:r>
      <w:r>
        <w:t xml:space="preserve">, </w:t>
      </w:r>
      <w:r>
        <w:rPr>
          <w:rStyle w:val="spanfield"/>
        </w:rPr>
        <w:t>Complete</w:t>
      </w:r>
      <w:r>
        <w:t xml:space="preserve">, </w:t>
      </w:r>
      <w:r>
        <w:rPr>
          <w:rStyle w:val="spanfield"/>
        </w:rPr>
        <w:t>Save for Later</w:t>
      </w:r>
      <w:r>
        <w:t xml:space="preserve">, and </w:t>
      </w:r>
      <w:r>
        <w:rPr>
          <w:rStyle w:val="spanfield"/>
        </w:rPr>
        <w:t>View Training Details</w:t>
      </w:r>
      <w:r>
        <w:t xml:space="preserve">, and in some cases, </w:t>
      </w:r>
      <w:r>
        <w:rPr>
          <w:rStyle w:val="spanfield"/>
        </w:rPr>
        <w:t>Download</w:t>
      </w:r>
      <w:r>
        <w:t>.</w:t>
      </w:r>
    </w:p>
    <w:p w:rsidR="00C10115" w:rsidRDefault="00DF66EE">
      <w:pPr>
        <w:pStyle w:val="li"/>
        <w:numPr>
          <w:ilvl w:val="0"/>
          <w:numId w:val="53"/>
        </w:numPr>
        <w:ind w:left="400"/>
      </w:pPr>
      <w:r>
        <w:t xml:space="preserve">Playlists respect the </w:t>
      </w:r>
      <w:r>
        <w:rPr>
          <w:rStyle w:val="spanfield"/>
        </w:rPr>
        <w:t>Mobile Enabled</w:t>
      </w:r>
      <w:r>
        <w:t xml:space="preserve"> filter, meaning that if this filter is enabled, the user will only see playlists that are mobile-enabled on the Playlist Details page. To also see non mobile-enabled training, the user can navigate to the Settings page of the app and disable the </w:t>
      </w:r>
      <w:r>
        <w:rPr>
          <w:rStyle w:val="spanfield"/>
        </w:rPr>
        <w:t>Show Only Mobile Training</w:t>
      </w:r>
      <w:r>
        <w:t xml:space="preserve"> setting.</w:t>
      </w:r>
    </w:p>
    <w:p w:rsidR="00C10115" w:rsidRDefault="00DF66EE">
      <w:pPr>
        <w:pStyle w:val="li"/>
        <w:numPr>
          <w:ilvl w:val="0"/>
          <w:numId w:val="53"/>
        </w:numPr>
        <w:spacing w:after="320"/>
        <w:ind w:left="400"/>
      </w:pPr>
      <w:r>
        <w:t>If a user is offline, they will only be able to consume training that was previously downloaded.</w:t>
      </w:r>
    </w:p>
    <w:p w:rsidR="00C10115" w:rsidRDefault="00DF66EE">
      <w:pPr>
        <w:pStyle w:val="h5Topic"/>
      </w:pPr>
      <w:r>
        <w:t>Launch External Content</w:t>
      </w:r>
    </w:p>
    <w:p w:rsidR="00C10115" w:rsidRDefault="00DF66EE">
      <w:pPr>
        <w:pStyle w:val="p"/>
      </w:pPr>
      <w:r>
        <w:t>Users can launch external content contained in a playlist from within the Cornerstone CSX app.</w:t>
      </w:r>
    </w:p>
    <w:p w:rsidR="00C10115" w:rsidRDefault="00DF66EE">
      <w:pPr>
        <w:pStyle w:val="h5Topic"/>
      </w:pPr>
      <w:r>
        <w:t>Share Playlists</w:t>
      </w:r>
    </w:p>
    <w:p w:rsidR="00C10115" w:rsidRDefault="00DF66EE">
      <w:pPr>
        <w:pStyle w:val="p"/>
      </w:pPr>
      <w:r>
        <w:t xml:space="preserve">Cornerstone CSX app users can share playlists with others using the app. To share a playlist, navigate to the Playlist Details and tap the </w:t>
      </w:r>
      <w:r>
        <w:rPr>
          <w:rStyle w:val="spanfield"/>
        </w:rPr>
        <w:t>Share</w:t>
      </w:r>
      <w:r w:rsidR="0010645E">
        <w:fldChar w:fldCharType="begin"/>
      </w:r>
      <w:r>
        <w:instrText xml:space="preserve"> XE "Deep Link" </w:instrText>
      </w:r>
      <w:r w:rsidR="0010645E">
        <w:fldChar w:fldCharType="end"/>
      </w:r>
      <w:r>
        <w:t xml:space="preserve"> option to generate a deeplink and share the deeplink with other users via native iOS and Android sharing features.</w:t>
      </w:r>
    </w:p>
    <w:p w:rsidR="00C10115" w:rsidRDefault="00DF66EE">
      <w:pPr>
        <w:pStyle w:val="p"/>
      </w:pPr>
      <w:r>
        <w:t>The following considerations apply to playlist sharing on iOS:</w:t>
      </w:r>
    </w:p>
    <w:p w:rsidR="00C10115" w:rsidRDefault="00DF66EE">
      <w:pPr>
        <w:pStyle w:val="li"/>
        <w:numPr>
          <w:ilvl w:val="0"/>
          <w:numId w:val="54"/>
        </w:numPr>
        <w:spacing w:before="80"/>
        <w:ind w:left="400"/>
      </w:pPr>
      <w:r>
        <w:t xml:space="preserve">If a user is online AND the playlist is private, the </w:t>
      </w:r>
      <w:r>
        <w:rPr>
          <w:rStyle w:val="spanfield"/>
        </w:rPr>
        <w:t>Share</w:t>
      </w:r>
      <w:r>
        <w:t xml:space="preserve"> option is hidden.</w:t>
      </w:r>
    </w:p>
    <w:p w:rsidR="00C10115" w:rsidRDefault="00DF66EE">
      <w:pPr>
        <w:pStyle w:val="li"/>
        <w:numPr>
          <w:ilvl w:val="0"/>
          <w:numId w:val="54"/>
        </w:numPr>
        <w:ind w:left="400"/>
      </w:pPr>
      <w:r>
        <w:t xml:space="preserve">If a user is offline AND the playlist is private, the </w:t>
      </w:r>
      <w:r>
        <w:rPr>
          <w:rStyle w:val="spanfield"/>
        </w:rPr>
        <w:t>Share</w:t>
      </w:r>
      <w:r>
        <w:t xml:space="preserve"> option is hidden.</w:t>
      </w:r>
    </w:p>
    <w:p w:rsidR="00C10115" w:rsidRDefault="00DF66EE">
      <w:pPr>
        <w:pStyle w:val="li"/>
        <w:numPr>
          <w:ilvl w:val="0"/>
          <w:numId w:val="54"/>
        </w:numPr>
        <w:spacing w:after="320"/>
        <w:ind w:left="400"/>
      </w:pPr>
      <w:r>
        <w:t xml:space="preserve">If a user is offline AND the playlist is public, the </w:t>
      </w:r>
      <w:r>
        <w:rPr>
          <w:rStyle w:val="spanfield"/>
        </w:rPr>
        <w:t>Share</w:t>
      </w:r>
      <w:r>
        <w:t xml:space="preserve"> option is disabled.</w:t>
      </w:r>
    </w:p>
    <w:p w:rsidR="00C10115" w:rsidRDefault="0010645E">
      <w:pPr>
        <w:pStyle w:val="h4"/>
      </w:pPr>
      <w:r>
        <w:fldChar w:fldCharType="begin"/>
      </w:r>
      <w:r w:rsidR="00DF66EE">
        <w:instrText xml:space="preserve"> XE "App" </w:instrText>
      </w:r>
      <w:r>
        <w:fldChar w:fldCharType="end"/>
      </w:r>
      <w:bookmarkStart w:id="20" w:name="_Ref-974109200"/>
      <w:r w:rsidR="00DF66EE">
        <w:t>Cornerstone CSX App - QR Codes for Instructor-Led Training</w:t>
      </w:r>
      <w:bookmarkEnd w:id="20"/>
    </w:p>
    <w:p w:rsidR="00C10115" w:rsidRDefault="0010645E">
      <w:pPr>
        <w:pStyle w:val="p"/>
      </w:pPr>
      <w:r>
        <w:fldChar w:fldCharType="begin"/>
      </w:r>
      <w:r w:rsidR="00DF66EE">
        <w:instrText xml:space="preserve"> XE "Learning" </w:instrText>
      </w:r>
      <w:r>
        <w:fldChar w:fldCharType="end"/>
      </w:r>
      <w:r w:rsidR="00DF66EE">
        <w:t>Learning QR code generation and scanning capabilities are available for the Cornerstone CSX app. Administrators can configure instructor-led training (ILT) sessions to support QR code functionality for easy session attendance tracking. Using QR codes for ILT session attendance streamlines attendance tracking for large sessions and reduces the administrative burden associated with manually managing attendance for large quantities of in-person ILT sessions.</w:t>
      </w:r>
    </w:p>
    <w:p w:rsidR="00C10115" w:rsidRDefault="00DF66EE">
      <w:pPr>
        <w:pStyle w:val="p"/>
      </w:pPr>
      <w:r>
        <w:t xml:space="preserve"> A </w:t>
      </w:r>
      <w:r>
        <w:rPr>
          <w:rStyle w:val="spanfield"/>
        </w:rPr>
        <w:t>Scan QR Code</w:t>
      </w:r>
      <w:r>
        <w:t xml:space="preserve"> link is available on the Cornerstone CSX app Profile page. To access your profile, tap the user profile icon in the upper-right of the screen. </w:t>
      </w:r>
    </w:p>
    <w:p w:rsidR="00C10115" w:rsidRDefault="00DF66EE">
      <w:pPr>
        <w:pStyle w:val="p"/>
      </w:pPr>
      <w:r>
        <w:t xml:space="preserve">Tapping the </w:t>
      </w:r>
      <w:r>
        <w:rPr>
          <w:rStyle w:val="b"/>
        </w:rPr>
        <w:t>Scan QR Code</w:t>
      </w:r>
      <w:r>
        <w:t xml:space="preserve"> link allows up to three tabs to display to the learner, depending on the learner's permissions and the portal configuration. The three potentially available tabs include:</w:t>
      </w:r>
    </w:p>
    <w:p w:rsidR="00C10115" w:rsidRDefault="00DF66EE">
      <w:pPr>
        <w:pStyle w:val="li"/>
        <w:numPr>
          <w:ilvl w:val="0"/>
          <w:numId w:val="55"/>
        </w:numPr>
        <w:spacing w:before="80"/>
        <w:ind w:left="400"/>
      </w:pPr>
      <w:r>
        <w:t>Scan</w:t>
      </w:r>
    </w:p>
    <w:p w:rsidR="00C10115" w:rsidRDefault="00DF66EE">
      <w:pPr>
        <w:pStyle w:val="li"/>
        <w:numPr>
          <w:ilvl w:val="0"/>
          <w:numId w:val="55"/>
        </w:numPr>
        <w:ind w:left="400"/>
      </w:pPr>
      <w:r>
        <w:t>My QR Code</w:t>
      </w:r>
    </w:p>
    <w:p w:rsidR="00C10115" w:rsidRDefault="00DF66EE">
      <w:pPr>
        <w:pStyle w:val="li"/>
        <w:numPr>
          <w:ilvl w:val="0"/>
          <w:numId w:val="55"/>
        </w:numPr>
        <w:spacing w:after="320"/>
        <w:ind w:left="400"/>
      </w:pPr>
      <w:r>
        <w:t>Instructor</w:t>
      </w:r>
    </w:p>
    <w:p w:rsidR="00C10115" w:rsidRDefault="00DF66EE">
      <w:pPr>
        <w:pStyle w:val="p"/>
      </w:pPr>
      <w:r>
        <w:t xml:space="preserve">Access the Settings page by tapping the Settings icon at the bottom of the screen. </w:t>
      </w:r>
    </w:p>
    <w:p w:rsidR="00C10115" w:rsidRDefault="00AA3BA9">
      <w:pPr>
        <w:pStyle w:val="pimage"/>
      </w:pPr>
      <w:r>
        <w:rPr>
          <w:noProof/>
        </w:rPr>
        <w:drawing>
          <wp:inline distT="0" distB="0" distL="0" distR="0">
            <wp:extent cx="2686050" cy="2876550"/>
            <wp:effectExtent l="0" t="0" r="0" b="0"/>
            <wp:docPr id="34"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6050" cy="2876550"/>
                    </a:xfrm>
                    <a:prstGeom prst="rect">
                      <a:avLst/>
                    </a:prstGeom>
                    <a:noFill/>
                    <a:ln>
                      <a:noFill/>
                    </a:ln>
                  </pic:spPr>
                </pic:pic>
              </a:graphicData>
            </a:graphic>
          </wp:inline>
        </w:drawing>
      </w:r>
    </w:p>
    <w:p w:rsidR="00C10115" w:rsidRDefault="00DF66EE">
      <w:pPr>
        <w:pStyle w:val="h5Topic"/>
      </w:pPr>
      <w:r>
        <w:t>Scan</w:t>
      </w:r>
    </w:p>
    <w:p w:rsidR="00C10115" w:rsidRDefault="00DF66EE">
      <w:pPr>
        <w:pStyle w:val="p"/>
      </w:pPr>
      <w:r>
        <w:t>The Scan tab leverages a device's camera, allowing learners to scan a printed or digital display of an individual session part's QR code. Users will be asked permission for the Cornerstone CSX app to access their device's camera in order to scan QR codes. After a successful scan, learners receive a success confirmation and their attendance is recorded for that part. The instructor must submit the roster for the session in order for attended users to be marked complete.</w:t>
      </w:r>
    </w:p>
    <w:p w:rsidR="00C10115" w:rsidRDefault="00DF66EE">
      <w:pPr>
        <w:pStyle w:val="li"/>
        <w:numPr>
          <w:ilvl w:val="0"/>
          <w:numId w:val="56"/>
        </w:numPr>
        <w:spacing w:before="80"/>
        <w:ind w:left="400"/>
      </w:pPr>
      <w:r>
        <w:rPr>
          <w:rStyle w:val="b"/>
        </w:rPr>
        <w:t>Note:</w:t>
      </w:r>
      <w:r>
        <w:rPr>
          <w:rStyle w:val="spannote"/>
        </w:rPr>
        <w:t xml:space="preserve"> A QR code scan is required for each session part the user is attending. For example, if the session includes four parts across two days, the user must be scanned into each of the four session parts they attend.</w:t>
      </w:r>
    </w:p>
    <w:p w:rsidR="00C10115" w:rsidRDefault="00DF66EE">
      <w:pPr>
        <w:pStyle w:val="li"/>
        <w:numPr>
          <w:ilvl w:val="0"/>
          <w:numId w:val="56"/>
        </w:numPr>
        <w:ind w:left="400"/>
      </w:pPr>
      <w:r>
        <w:rPr>
          <w:rStyle w:val="b"/>
        </w:rPr>
        <w:t>Note:</w:t>
      </w:r>
      <w:r>
        <w:rPr>
          <w:rStyle w:val="spannote"/>
        </w:rPr>
        <w:t xml:space="preserve"> A user must be registered for a session in order to be scanned into a session successfully using a QR code. If the user is not registered for the session, an error will appear when they scan the QR code of the session.</w:t>
      </w:r>
    </w:p>
    <w:p w:rsidR="00C10115" w:rsidRDefault="00DF66EE">
      <w:pPr>
        <w:pStyle w:val="li"/>
        <w:numPr>
          <w:ilvl w:val="0"/>
          <w:numId w:val="56"/>
        </w:numPr>
        <w:spacing w:after="320"/>
        <w:ind w:left="400"/>
      </w:pPr>
      <w:r>
        <w:rPr>
          <w:rStyle w:val="b"/>
        </w:rPr>
        <w:t>Note:</w:t>
      </w:r>
      <w:r>
        <w:rPr>
          <w:rStyle w:val="spannote"/>
        </w:rPr>
        <w:t xml:space="preserve"> If a user scans the QR code beyond the time limit allowed for the validity of the QR code, the following error message displays: "QR code scan has been attempted too early/late for this session. Contact your administrator."</w:t>
      </w:r>
    </w:p>
    <w:p w:rsidR="00C10115" w:rsidRDefault="00DF66EE">
      <w:pPr>
        <w:pStyle w:val="h6Topic"/>
      </w:pPr>
      <w:r>
        <w:t>Scan Tab - Android</w:t>
      </w:r>
    </w:p>
    <w:p w:rsidR="00C10115" w:rsidRDefault="00AA3BA9">
      <w:pPr>
        <w:pStyle w:val="pimage"/>
      </w:pPr>
      <w:r>
        <w:rPr>
          <w:noProof/>
        </w:rPr>
        <w:drawing>
          <wp:inline distT="0" distB="0" distL="0" distR="0">
            <wp:extent cx="2755900" cy="5695950"/>
            <wp:effectExtent l="0" t="0" r="0" b="0"/>
            <wp:docPr id="3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5900" cy="5695950"/>
                    </a:xfrm>
                    <a:prstGeom prst="rect">
                      <a:avLst/>
                    </a:prstGeom>
                    <a:noFill/>
                    <a:ln>
                      <a:noFill/>
                    </a:ln>
                  </pic:spPr>
                </pic:pic>
              </a:graphicData>
            </a:graphic>
          </wp:inline>
        </w:drawing>
      </w:r>
    </w:p>
    <w:p w:rsidR="00C10115" w:rsidRDefault="00DF66EE">
      <w:pPr>
        <w:pStyle w:val="h6Topic"/>
      </w:pPr>
      <w:r>
        <w:t>Scan Tab - iOS</w:t>
      </w:r>
    </w:p>
    <w:p w:rsidR="00C10115" w:rsidRDefault="00AA3BA9">
      <w:pPr>
        <w:pStyle w:val="pimage"/>
      </w:pPr>
      <w:r>
        <w:rPr>
          <w:noProof/>
        </w:rPr>
        <w:drawing>
          <wp:inline distT="0" distB="0" distL="0" distR="0">
            <wp:extent cx="2686050" cy="4152900"/>
            <wp:effectExtent l="0" t="0" r="0" b="0"/>
            <wp:docPr id="3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4152900"/>
                    </a:xfrm>
                    <a:prstGeom prst="rect">
                      <a:avLst/>
                    </a:prstGeom>
                    <a:noFill/>
                    <a:ln>
                      <a:noFill/>
                    </a:ln>
                  </pic:spPr>
                </pic:pic>
              </a:graphicData>
            </a:graphic>
          </wp:inline>
        </w:drawing>
      </w:r>
    </w:p>
    <w:p w:rsidR="00C10115" w:rsidRDefault="00DF66EE">
      <w:pPr>
        <w:pStyle w:val="h5Topic"/>
      </w:pPr>
      <w:r>
        <w:t>My QR Code</w:t>
      </w:r>
    </w:p>
    <w:p w:rsidR="00C10115" w:rsidRDefault="00DF66EE">
      <w:pPr>
        <w:pStyle w:val="p"/>
      </w:pPr>
      <w:r>
        <w:t xml:space="preserve">The My QR Code tab displays a unique QR code belonging to the learner, the learner's first and last name, and the learner's profile photo. This QR code can be scanned by an instructor or administrator to capture attendance. Users who are scanned into the session via QR code are marked as attended, and the instructor must submit the roster for the session in order for the attended users to be marked complete. </w:t>
      </w:r>
    </w:p>
    <w:p w:rsidR="00C10115" w:rsidRDefault="00DF66EE">
      <w:pPr>
        <w:pStyle w:val="p"/>
      </w:pPr>
      <w:r>
        <w:t xml:space="preserve"> Android users can save their QR code to their device's photos.</w:t>
      </w:r>
    </w:p>
    <w:p w:rsidR="00C10115" w:rsidRDefault="00DF66EE">
      <w:pPr>
        <w:pStyle w:val="li"/>
        <w:numPr>
          <w:ilvl w:val="0"/>
          <w:numId w:val="57"/>
        </w:numPr>
        <w:spacing w:before="80"/>
        <w:ind w:left="400"/>
      </w:pPr>
      <w:r>
        <w:rPr>
          <w:rStyle w:val="b"/>
        </w:rPr>
        <w:t>Note:</w:t>
      </w:r>
      <w:r>
        <w:rPr>
          <w:rStyle w:val="spannote"/>
        </w:rPr>
        <w:t xml:space="preserve"> A QR code scan is required for each session part the user is attending. For example, if the session includes four parts across two days, the user must be scanned into each of the four session parts they attend.</w:t>
      </w:r>
    </w:p>
    <w:p w:rsidR="00C10115" w:rsidRDefault="00DF66EE">
      <w:pPr>
        <w:pStyle w:val="li"/>
        <w:numPr>
          <w:ilvl w:val="0"/>
          <w:numId w:val="57"/>
        </w:numPr>
        <w:ind w:left="400"/>
      </w:pPr>
      <w:r>
        <w:rPr>
          <w:rStyle w:val="b"/>
        </w:rPr>
        <w:t>Note:</w:t>
      </w:r>
      <w:r>
        <w:rPr>
          <w:rStyle w:val="spannote"/>
        </w:rPr>
        <w:t xml:space="preserve"> A user must be registered for a session in order to be scanned into a session successfully using a QR code. If the user is not registered for the session, an error will appear when their QR code is scanned by the instructor.</w:t>
      </w:r>
    </w:p>
    <w:p w:rsidR="00C10115" w:rsidRDefault="00DF66EE">
      <w:pPr>
        <w:pStyle w:val="li"/>
        <w:numPr>
          <w:ilvl w:val="0"/>
          <w:numId w:val="57"/>
        </w:numPr>
        <w:spacing w:after="320"/>
        <w:ind w:left="400"/>
      </w:pPr>
      <w:r>
        <w:rPr>
          <w:rStyle w:val="b"/>
        </w:rPr>
        <w:t>Note:</w:t>
      </w:r>
      <w:r w:rsidR="0010645E">
        <w:fldChar w:fldCharType="begin"/>
      </w:r>
      <w:r>
        <w:instrText xml:space="preserve"> XE "My Account" </w:instrText>
      </w:r>
      <w:r w:rsidR="0010645E">
        <w:fldChar w:fldCharType="end"/>
      </w:r>
      <w:r>
        <w:rPr>
          <w:rStyle w:val="spannote"/>
        </w:rPr>
        <w:t xml:space="preserve"> The user can also access and print their QR code via the web version of the system, from the My Account page.</w:t>
      </w:r>
      <w:r>
        <w:t xml:space="preserve"> </w:t>
      </w:r>
      <w:r>
        <w:rPr>
          <w:rStyle w:val="xref"/>
        </w:rPr>
        <w:t>See My Account - Preferences - Print QR Code.</w:t>
      </w:r>
    </w:p>
    <w:p w:rsidR="00C10115" w:rsidRDefault="00DF66EE">
      <w:pPr>
        <w:pStyle w:val="h6Topic"/>
      </w:pPr>
      <w:r>
        <w:t>My QR Code Tab - Android</w:t>
      </w:r>
    </w:p>
    <w:p w:rsidR="00C10115" w:rsidRDefault="00AA3BA9">
      <w:pPr>
        <w:pStyle w:val="pimage"/>
      </w:pPr>
      <w:r>
        <w:rPr>
          <w:noProof/>
        </w:rPr>
        <w:drawing>
          <wp:inline distT="0" distB="0" distL="0" distR="0">
            <wp:extent cx="2755900" cy="5715000"/>
            <wp:effectExtent l="0" t="0" r="0" b="0"/>
            <wp:docPr id="3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5900" cy="5715000"/>
                    </a:xfrm>
                    <a:prstGeom prst="rect">
                      <a:avLst/>
                    </a:prstGeom>
                    <a:noFill/>
                    <a:ln>
                      <a:noFill/>
                    </a:ln>
                  </pic:spPr>
                </pic:pic>
              </a:graphicData>
            </a:graphic>
          </wp:inline>
        </w:drawing>
      </w:r>
    </w:p>
    <w:p w:rsidR="00C10115" w:rsidRDefault="00DF66EE">
      <w:pPr>
        <w:pStyle w:val="h6Topic"/>
      </w:pPr>
      <w:r>
        <w:t>My QR Code Tab - iOS</w:t>
      </w:r>
    </w:p>
    <w:p w:rsidR="00C10115" w:rsidRDefault="00AA3BA9">
      <w:pPr>
        <w:pStyle w:val="pimage"/>
      </w:pPr>
      <w:r>
        <w:rPr>
          <w:noProof/>
        </w:rPr>
        <w:drawing>
          <wp:inline distT="0" distB="0" distL="0" distR="0">
            <wp:extent cx="2686050" cy="4133850"/>
            <wp:effectExtent l="0" t="0" r="0" b="0"/>
            <wp:docPr id="3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4133850"/>
                    </a:xfrm>
                    <a:prstGeom prst="rect">
                      <a:avLst/>
                    </a:prstGeom>
                    <a:noFill/>
                    <a:ln>
                      <a:noFill/>
                    </a:ln>
                  </pic:spPr>
                </pic:pic>
              </a:graphicData>
            </a:graphic>
          </wp:inline>
        </w:drawing>
      </w:r>
    </w:p>
    <w:p w:rsidR="00C10115" w:rsidRDefault="00DF66EE">
      <w:pPr>
        <w:pStyle w:val="h5Topic"/>
      </w:pPr>
      <w:r>
        <w:t>Instructor</w:t>
      </w:r>
    </w:p>
    <w:p w:rsidR="00C10115" w:rsidRDefault="0010645E">
      <w:pPr>
        <w:pStyle w:val="p"/>
      </w:pPr>
      <w:r>
        <w:fldChar w:fldCharType="begin"/>
      </w:r>
      <w:r w:rsidR="00DF66EE">
        <w:instrText xml:space="preserve"> XE "Security" </w:instrText>
      </w:r>
      <w:r>
        <w:fldChar w:fldCharType="end"/>
      </w:r>
      <w:r>
        <w:fldChar w:fldCharType="begin"/>
      </w:r>
      <w:r w:rsidR="00DF66EE">
        <w:instrText xml:space="preserve"> XE "Role" </w:instrText>
      </w:r>
      <w:r>
        <w:fldChar w:fldCharType="end"/>
      </w:r>
      <w:r w:rsidR="00DF66EE">
        <w:t xml:space="preserve">The Instructor tab is only available to users with either the permission to view sessions or users in the Instructor security role. When a user taps the Instructor tab, the tab displays a list of session parts the user is conducting on that day, based on the user's device time and time zone. If an instructor has no sessions for the day, no session parts display on the Instructor tab until the instructor searches for a session by locator number. When the instructor or administrator taps a session part, a scanner opens, allowing them to scan the QR codes of the session part's registered attendees and capture their attendance. </w:t>
      </w:r>
    </w:p>
    <w:p w:rsidR="00C10115" w:rsidRDefault="00DF66EE">
      <w:pPr>
        <w:pStyle w:val="p"/>
      </w:pPr>
      <w:r>
        <w:t xml:space="preserve">The Instructor tab also contains a Search bar to search for session parts by session locator number. Instead of viewing the sessions they are conducting that day, they can search for the session parts specific to a session's locator number. </w:t>
      </w:r>
      <w:r>
        <w:rPr>
          <w:rStyle w:val="b"/>
        </w:rPr>
        <w:t>Note:</w:t>
      </w:r>
      <w:r>
        <w:rPr>
          <w:rStyle w:val="spannote"/>
        </w:rPr>
        <w:t xml:space="preserve"> The Search bar respects any constraints applied to the user's permission to view ILT sessions.</w:t>
      </w:r>
    </w:p>
    <w:p w:rsidR="00C10115" w:rsidRDefault="00DF66EE">
      <w:pPr>
        <w:pStyle w:val="p"/>
      </w:pPr>
      <w:r>
        <w:t>Each session part displays with the following information:</w:t>
      </w:r>
    </w:p>
    <w:p w:rsidR="00C10115" w:rsidRDefault="0010645E">
      <w:pPr>
        <w:pStyle w:val="li"/>
        <w:numPr>
          <w:ilvl w:val="0"/>
          <w:numId w:val="58"/>
        </w:numPr>
        <w:spacing w:before="80"/>
        <w:ind w:left="400"/>
      </w:pPr>
      <w:r>
        <w:fldChar w:fldCharType="begin"/>
      </w:r>
      <w:r w:rsidR="00DF66EE">
        <w:instrText xml:space="preserve"> XE "Event" </w:instrText>
      </w:r>
      <w:r>
        <w:fldChar w:fldCharType="end"/>
      </w:r>
      <w:r w:rsidR="00DF66EE">
        <w:t>Event name</w:t>
      </w:r>
    </w:p>
    <w:p w:rsidR="00C10115" w:rsidRDefault="00DF66EE">
      <w:pPr>
        <w:pStyle w:val="li"/>
        <w:numPr>
          <w:ilvl w:val="0"/>
          <w:numId w:val="58"/>
        </w:numPr>
        <w:ind w:left="400"/>
      </w:pPr>
      <w:r>
        <w:t>Locator number</w:t>
      </w:r>
    </w:p>
    <w:p w:rsidR="00C10115" w:rsidRDefault="0010645E">
      <w:pPr>
        <w:pStyle w:val="li"/>
        <w:numPr>
          <w:ilvl w:val="0"/>
          <w:numId w:val="58"/>
        </w:numPr>
        <w:ind w:left="400"/>
      </w:pPr>
      <w:r>
        <w:fldChar w:fldCharType="begin"/>
      </w:r>
      <w:r w:rsidR="00DF66EE">
        <w:instrText xml:space="preserve"> XE "Session" </w:instrText>
      </w:r>
      <w:r>
        <w:fldChar w:fldCharType="end"/>
      </w:r>
      <w:r w:rsidR="00DF66EE">
        <w:t>Session part name</w:t>
      </w:r>
    </w:p>
    <w:p w:rsidR="00C10115" w:rsidRDefault="00DF66EE">
      <w:pPr>
        <w:pStyle w:val="li"/>
        <w:numPr>
          <w:ilvl w:val="0"/>
          <w:numId w:val="58"/>
        </w:numPr>
        <w:ind w:left="400"/>
      </w:pPr>
      <w:r>
        <w:t>Session part start date and time, with associated time zone</w:t>
      </w:r>
    </w:p>
    <w:p w:rsidR="00C10115" w:rsidRDefault="00DF66EE">
      <w:pPr>
        <w:pStyle w:val="li"/>
        <w:numPr>
          <w:ilvl w:val="0"/>
          <w:numId w:val="58"/>
        </w:numPr>
        <w:ind w:left="400"/>
      </w:pPr>
      <w:r>
        <w:t>Session part end date and time, with associated time zone</w:t>
      </w:r>
    </w:p>
    <w:p w:rsidR="00C10115" w:rsidRDefault="00DF66EE">
      <w:pPr>
        <w:pStyle w:val="li"/>
        <w:numPr>
          <w:ilvl w:val="0"/>
          <w:numId w:val="58"/>
        </w:numPr>
        <w:spacing w:after="320"/>
        <w:ind w:left="400"/>
      </w:pPr>
      <w:r>
        <w:t>Location</w:t>
      </w:r>
    </w:p>
    <w:p w:rsidR="00C10115" w:rsidRDefault="00DF66EE">
      <w:pPr>
        <w:pStyle w:val="li"/>
        <w:numPr>
          <w:ilvl w:val="0"/>
          <w:numId w:val="59"/>
        </w:numPr>
        <w:spacing w:before="80"/>
        <w:ind w:left="400"/>
      </w:pPr>
      <w:r>
        <w:rPr>
          <w:rStyle w:val="b"/>
        </w:rPr>
        <w:t>Note:</w:t>
      </w:r>
      <w:r>
        <w:rPr>
          <w:rStyle w:val="spannote"/>
        </w:rPr>
        <w:t xml:space="preserve"> Instructors can also access and print the QR code for their session part via the web version of the system, on the Session Roster page.</w:t>
      </w:r>
      <w:r>
        <w:t xml:space="preserve"> </w:t>
      </w:r>
      <w:r>
        <w:rPr>
          <w:rStyle w:val="xref"/>
        </w:rPr>
        <w:t>See Session Roster - Roster Tab.</w:t>
      </w:r>
    </w:p>
    <w:p w:rsidR="00C10115" w:rsidRDefault="00DF66EE">
      <w:pPr>
        <w:pStyle w:val="li"/>
        <w:numPr>
          <w:ilvl w:val="0"/>
          <w:numId w:val="59"/>
        </w:numPr>
        <w:ind w:left="400"/>
      </w:pPr>
      <w:r>
        <w:rPr>
          <w:rStyle w:val="b"/>
        </w:rPr>
        <w:t>Note:</w:t>
      </w:r>
      <w:r>
        <w:rPr>
          <w:rStyle w:val="spannote"/>
        </w:rPr>
        <w:t xml:space="preserve"> If a session and its parts are not configured as QR code-enabled, these session parts will display in the Cornerstone CSX app in a disabled state. Instructors and administrators will not be able to tap the part to mark attendance for non QR code-enabled sessions.</w:t>
      </w:r>
    </w:p>
    <w:p w:rsidR="00C10115" w:rsidRDefault="00DF66EE">
      <w:pPr>
        <w:pStyle w:val="li"/>
        <w:numPr>
          <w:ilvl w:val="0"/>
          <w:numId w:val="59"/>
        </w:numPr>
        <w:spacing w:after="320"/>
        <w:ind w:left="400"/>
      </w:pPr>
      <w:r>
        <w:rPr>
          <w:rStyle w:val="b"/>
        </w:rPr>
        <w:t>Note:</w:t>
      </w:r>
      <w:r>
        <w:rPr>
          <w:rStyle w:val="spannote"/>
        </w:rPr>
        <w:t xml:space="preserve"> A Location must be provided when creating the session to be able to generate a session QR code.</w:t>
      </w:r>
    </w:p>
    <w:p w:rsidR="00C10115" w:rsidRDefault="00DF66EE">
      <w:pPr>
        <w:pStyle w:val="h6Topic"/>
      </w:pPr>
      <w:r>
        <w:t>Instructor Tab - Android</w:t>
      </w:r>
    </w:p>
    <w:p w:rsidR="00C10115" w:rsidRDefault="00AA3BA9">
      <w:pPr>
        <w:pStyle w:val="pimage"/>
      </w:pPr>
      <w:r>
        <w:rPr>
          <w:noProof/>
        </w:rPr>
        <w:drawing>
          <wp:inline distT="0" distB="0" distL="0" distR="0">
            <wp:extent cx="2755900" cy="5645150"/>
            <wp:effectExtent l="0" t="0" r="0" b="0"/>
            <wp:docPr id="3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5900" cy="5645150"/>
                    </a:xfrm>
                    <a:prstGeom prst="rect">
                      <a:avLst/>
                    </a:prstGeom>
                    <a:noFill/>
                    <a:ln>
                      <a:noFill/>
                    </a:ln>
                  </pic:spPr>
                </pic:pic>
              </a:graphicData>
            </a:graphic>
          </wp:inline>
        </w:drawing>
      </w:r>
      <w:r>
        <w:rPr>
          <w:noProof/>
        </w:rPr>
        <w:drawing>
          <wp:inline distT="0" distB="0" distL="0" distR="0">
            <wp:extent cx="2755900" cy="5676900"/>
            <wp:effectExtent l="0" t="0" r="0" b="0"/>
            <wp:docPr id="4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5900" cy="5676900"/>
                    </a:xfrm>
                    <a:prstGeom prst="rect">
                      <a:avLst/>
                    </a:prstGeom>
                    <a:noFill/>
                    <a:ln>
                      <a:noFill/>
                    </a:ln>
                  </pic:spPr>
                </pic:pic>
              </a:graphicData>
            </a:graphic>
          </wp:inline>
        </w:drawing>
      </w:r>
    </w:p>
    <w:p w:rsidR="00C10115" w:rsidRDefault="00DF66EE">
      <w:pPr>
        <w:pStyle w:val="h6Topic"/>
      </w:pPr>
      <w:r>
        <w:t>Instructor Tab - iOS</w:t>
      </w:r>
    </w:p>
    <w:p w:rsidR="00C10115" w:rsidRDefault="00AA3BA9">
      <w:pPr>
        <w:pStyle w:val="pimage"/>
      </w:pPr>
      <w:r>
        <w:rPr>
          <w:noProof/>
        </w:rPr>
        <w:drawing>
          <wp:inline distT="0" distB="0" distL="0" distR="0">
            <wp:extent cx="5448300" cy="4178300"/>
            <wp:effectExtent l="0" t="0" r="0" b="0"/>
            <wp:docPr id="4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8300" cy="4178300"/>
                    </a:xfrm>
                    <a:prstGeom prst="rect">
                      <a:avLst/>
                    </a:prstGeom>
                    <a:noFill/>
                    <a:ln>
                      <a:noFill/>
                    </a:ln>
                  </pic:spPr>
                </pic:pic>
              </a:graphicData>
            </a:graphic>
          </wp:inline>
        </w:drawing>
      </w:r>
    </w:p>
    <w:p w:rsidR="00C10115" w:rsidRDefault="00DF66EE">
      <w:pPr>
        <w:pStyle w:val="h5Topic"/>
      </w:pPr>
      <w:r>
        <w:t>Additional Information</w:t>
      </w:r>
    </w:p>
    <w:p w:rsidR="00C10115" w:rsidRDefault="00DF66EE">
      <w:pPr>
        <w:pStyle w:val="p"/>
      </w:pPr>
      <w:r>
        <w:t>For information about QR code configuration, please see the following additional resources:</w:t>
      </w:r>
    </w:p>
    <w:p w:rsidR="00C10115" w:rsidRDefault="00DF66EE">
      <w:pPr>
        <w:pStyle w:val="li"/>
        <w:numPr>
          <w:ilvl w:val="0"/>
          <w:numId w:val="60"/>
        </w:numPr>
        <w:spacing w:before="80"/>
        <w:ind w:left="400"/>
      </w:pPr>
      <w:r>
        <w:rPr>
          <w:rStyle w:val="xref"/>
        </w:rPr>
        <w:t>See ILT Preferences - General.</w:t>
      </w:r>
    </w:p>
    <w:p w:rsidR="00C10115" w:rsidRDefault="00DF66EE">
      <w:pPr>
        <w:pStyle w:val="li"/>
        <w:numPr>
          <w:ilvl w:val="0"/>
          <w:numId w:val="60"/>
        </w:numPr>
        <w:ind w:left="400"/>
      </w:pPr>
      <w:r>
        <w:rPr>
          <w:rStyle w:val="xref"/>
        </w:rPr>
        <w:t>See Create Session - Details.</w:t>
      </w:r>
    </w:p>
    <w:p w:rsidR="00C10115" w:rsidRDefault="00DF66EE">
      <w:pPr>
        <w:pStyle w:val="li"/>
        <w:numPr>
          <w:ilvl w:val="0"/>
          <w:numId w:val="60"/>
        </w:numPr>
        <w:spacing w:after="320"/>
        <w:ind w:left="400"/>
      </w:pPr>
      <w:r>
        <w:rPr>
          <w:rStyle w:val="xref"/>
        </w:rPr>
        <w:t>See Session Roster - Roster Tab.</w:t>
      </w:r>
    </w:p>
    <w:p w:rsidR="00C10115" w:rsidRDefault="0010645E">
      <w:pPr>
        <w:pStyle w:val="h4"/>
      </w:pPr>
      <w:r>
        <w:fldChar w:fldCharType="begin"/>
      </w:r>
      <w:r w:rsidR="00DF66EE">
        <w:instrText xml:space="preserve"> XE "App" </w:instrText>
      </w:r>
      <w:r>
        <w:fldChar w:fldCharType="end"/>
      </w:r>
      <w:r w:rsidR="00DF66EE">
        <w:t>Cornerstone CSX iOS App - Approvals Tab</w:t>
      </w:r>
    </w:p>
    <w:p w:rsidR="00C10115" w:rsidRDefault="0010645E">
      <w:pPr>
        <w:pStyle w:val="p"/>
      </w:pPr>
      <w:r>
        <w:fldChar w:fldCharType="begin"/>
      </w:r>
      <w:r w:rsidR="00DF66EE">
        <w:instrText xml:space="preserve"> XE "Performance Review" </w:instrText>
      </w:r>
      <w:r>
        <w:fldChar w:fldCharType="end"/>
      </w:r>
      <w:r w:rsidR="00DF66EE">
        <w:t>Users with permission to manage training approval requests have access to an Approvals tab on the Cornerstone CSX app. To access the Approvals tab, tap the Approvals icon at the bottom of the app. In addition, a red notification displays on the Approvals tab with the number of outstanding approval requests that are waiting for review.</w:t>
      </w:r>
    </w:p>
    <w:p w:rsidR="00C10115" w:rsidRDefault="00AA3BA9">
      <w:pPr>
        <w:pStyle w:val="pimage"/>
      </w:pPr>
      <w:r>
        <w:rPr>
          <w:noProof/>
        </w:rPr>
        <w:drawing>
          <wp:inline distT="0" distB="0" distL="0" distR="0">
            <wp:extent cx="2247900" cy="4838700"/>
            <wp:effectExtent l="0" t="0" r="0" b="0"/>
            <wp:docPr id="4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7900" cy="4838700"/>
                    </a:xfrm>
                    <a:prstGeom prst="rect">
                      <a:avLst/>
                    </a:prstGeom>
                    <a:noFill/>
                    <a:ln>
                      <a:noFill/>
                    </a:ln>
                  </pic:spPr>
                </pic:pic>
              </a:graphicData>
            </a:graphic>
          </wp:inline>
        </w:drawing>
      </w:r>
    </w:p>
    <w:p w:rsidR="00C10115" w:rsidRDefault="00DF66EE">
      <w:pPr>
        <w:pStyle w:val="p"/>
      </w:pPr>
      <w:r>
        <w:t>The Approval icon appears in the navigation tray at the bottom of the screen on iOS devices.</w:t>
      </w:r>
    </w:p>
    <w:p w:rsidR="00C10115" w:rsidRDefault="00DF66EE">
      <w:pPr>
        <w:pStyle w:val="li"/>
        <w:numPr>
          <w:ilvl w:val="0"/>
          <w:numId w:val="61"/>
        </w:numPr>
        <w:spacing w:before="80"/>
        <w:ind w:left="400"/>
      </w:pPr>
      <w:r>
        <w:t>Users only see the Approval icon if they have the relevant approval permissions.</w:t>
      </w:r>
    </w:p>
    <w:p w:rsidR="00C10115" w:rsidRDefault="00DF66EE">
      <w:pPr>
        <w:pStyle w:val="li"/>
        <w:numPr>
          <w:ilvl w:val="0"/>
          <w:numId w:val="61"/>
        </w:numPr>
        <w:spacing w:after="320"/>
        <w:ind w:left="400"/>
      </w:pPr>
      <w:r>
        <w:t xml:space="preserve"> If a user has pending approval requests, the Approval icon is enumerated in red with the corresponding number. If a user has more than 99 approvals, 99+ displays.</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Approver</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Grants ability to approve training requests of those for whom the user is the designated approver.</w:t>
            </w:r>
          </w:p>
        </w:tc>
        <w:tc>
          <w:tcPr>
            <w:tcW w:w="1515" w:type="dxa"/>
            <w:tcMar>
              <w:top w:w="60" w:type="dxa"/>
              <w:left w:w="60" w:type="dxa"/>
              <w:bottom w:w="60" w:type="dxa"/>
              <w:right w:w="60" w:type="dxa"/>
            </w:tcMar>
          </w:tcPr>
          <w:p w:rsidR="00C10115" w:rsidRDefault="0010645E">
            <w:pPr>
              <w:pStyle w:val="tdTableStyle-PermissionTableRowStyle-BodyA-Column3-Body1"/>
            </w:pPr>
            <w:r>
              <w:fldChar w:fldCharType="begin"/>
            </w:r>
            <w:r w:rsidR="00DF66EE">
              <w:instrText xml:space="preserve"> XE "Learning" </w:instrText>
            </w:r>
            <w:r>
              <w:fldChar w:fldCharType="end"/>
            </w:r>
            <w:r w:rsidR="00DF66EE">
              <w:t>Learning</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Cost Center Approver</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Grants ability to approve training requests of those for whom the user is the designated cost center approver.</w:t>
            </w:r>
          </w:p>
        </w:tc>
        <w:tc>
          <w:tcPr>
            <w:tcW w:w="1515" w:type="dxa"/>
            <w:tcMar>
              <w:top w:w="60" w:type="dxa"/>
              <w:left w:w="60" w:type="dxa"/>
              <w:bottom w:w="60" w:type="dxa"/>
              <w:right w:w="60" w:type="dxa"/>
            </w:tcMar>
          </w:tcPr>
          <w:p w:rsidR="00C10115" w:rsidRDefault="00DF66EE">
            <w:pPr>
              <w:pStyle w:val="tdTableStyle-PermissionTableRowStyle-BodyA-Column3-Body1"/>
            </w:pPr>
            <w:r>
              <w:t>Learning</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Manager</w:t>
            </w:r>
          </w:p>
        </w:tc>
        <w:tc>
          <w:tcPr>
            <w:tcW w:w="6045" w:type="dxa"/>
            <w:tcBorders>
              <w:right w:val="single" w:sz="16" w:space="0" w:color="758592"/>
            </w:tcBorders>
            <w:tcMar>
              <w:top w:w="60" w:type="dxa"/>
              <w:left w:w="60" w:type="dxa"/>
              <w:bottom w:w="60" w:type="dxa"/>
              <w:right w:w="60" w:type="dxa"/>
            </w:tcMar>
          </w:tcPr>
          <w:p w:rsidR="00C10115" w:rsidRDefault="00DF66EE">
            <w:pPr>
              <w:pStyle w:val="p4"/>
            </w:pPr>
            <w:r>
              <w:t>Grants ability to approve training requests of those for whom the user is the designated manager.</w:t>
            </w:r>
          </w:p>
          <w:p w:rsidR="00C10115" w:rsidRDefault="00DF66EE">
            <w:pPr>
              <w:pStyle w:val="p4"/>
            </w:pPr>
            <w:r>
              <w:rPr>
                <w:rStyle w:val="spanfield"/>
              </w:rPr>
              <w:t>Note:</w:t>
            </w:r>
            <w:r w:rsidR="0010645E">
              <w:fldChar w:fldCharType="begin"/>
            </w:r>
            <w:r>
              <w:instrText xml:space="preserve"> XE "Relationship" </w:instrText>
            </w:r>
            <w:r w:rsidR="0010645E">
              <w:fldChar w:fldCharType="end"/>
            </w:r>
            <w:r w:rsidR="0010645E">
              <w:fldChar w:fldCharType="begin"/>
            </w:r>
            <w:r>
              <w:instrText xml:space="preserve"> XE "Role" </w:instrText>
            </w:r>
            <w:r w:rsidR="0010645E">
              <w:fldChar w:fldCharType="end"/>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1515" w:type="dxa"/>
            <w:tcMar>
              <w:top w:w="60" w:type="dxa"/>
              <w:left w:w="60" w:type="dxa"/>
              <w:bottom w:w="60" w:type="dxa"/>
              <w:right w:w="60" w:type="dxa"/>
            </w:tcMar>
          </w:tcPr>
          <w:p w:rsidR="00C10115" w:rsidRDefault="00DF66EE">
            <w:pPr>
              <w:pStyle w:val="tdTableStyle-PermissionTableRowStyle-BodyA-Column3-Body1"/>
            </w:pPr>
            <w:r>
              <w:t>Learning</w:t>
            </w:r>
          </w:p>
        </w:tc>
      </w:tr>
    </w:tbl>
    <w:p w:rsidR="00C10115" w:rsidRDefault="00AA3BA9">
      <w:pPr>
        <w:pStyle w:val="pimage"/>
      </w:pPr>
      <w:r>
        <w:rPr>
          <w:noProof/>
        </w:rPr>
        <w:drawing>
          <wp:inline distT="0" distB="0" distL="0" distR="0">
            <wp:extent cx="3416300" cy="5448300"/>
            <wp:effectExtent l="0" t="0" r="0" b="0"/>
            <wp:docPr id="4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16300" cy="5448300"/>
                    </a:xfrm>
                    <a:prstGeom prst="rect">
                      <a:avLst/>
                    </a:prstGeom>
                    <a:noFill/>
                    <a:ln>
                      <a:noFill/>
                    </a:ln>
                  </pic:spPr>
                </pic:pic>
              </a:graphicData>
            </a:graphic>
          </wp:inline>
        </w:drawing>
      </w:r>
    </w:p>
    <w:p w:rsidR="00C10115" w:rsidRDefault="00DF66EE">
      <w:pPr>
        <w:pStyle w:val="h5Topic"/>
      </w:pPr>
      <w:r>
        <w:t>Approvals</w:t>
      </w:r>
    </w:p>
    <w:p w:rsidR="00C10115" w:rsidRDefault="00DF66EE">
      <w:pPr>
        <w:pStyle w:val="p"/>
      </w:pPr>
      <w:r>
        <w:t>On the Approvals tab, a scrollable list of pending approval requests displays. Each approval request displays with the following information and options:</w:t>
      </w:r>
    </w:p>
    <w:p w:rsidR="00C10115" w:rsidRDefault="00DF66EE">
      <w:pPr>
        <w:pStyle w:val="li"/>
        <w:numPr>
          <w:ilvl w:val="0"/>
          <w:numId w:val="62"/>
        </w:numPr>
        <w:spacing w:before="80"/>
        <w:ind w:left="400"/>
      </w:pPr>
      <w:r>
        <w:rPr>
          <w:rStyle w:val="spanfield"/>
        </w:rPr>
        <w:t>User profile photo</w:t>
      </w:r>
      <w:r>
        <w:t xml:space="preserve"> - The profile photo of the user who made the request, or the default profile photo image if the user has not configured a profile photo</w:t>
      </w:r>
    </w:p>
    <w:p w:rsidR="00C10115" w:rsidRDefault="00DF66EE">
      <w:pPr>
        <w:pStyle w:val="li"/>
        <w:numPr>
          <w:ilvl w:val="0"/>
          <w:numId w:val="62"/>
        </w:numPr>
        <w:ind w:left="400"/>
      </w:pPr>
      <w:r>
        <w:rPr>
          <w:rStyle w:val="spanfield"/>
        </w:rPr>
        <w:t xml:space="preserve">User full name </w:t>
      </w:r>
      <w:r>
        <w:t>- The user's first and last name</w:t>
      </w:r>
    </w:p>
    <w:p w:rsidR="00C10115" w:rsidRDefault="00DF66EE">
      <w:pPr>
        <w:pStyle w:val="li"/>
        <w:numPr>
          <w:ilvl w:val="0"/>
          <w:numId w:val="62"/>
        </w:numPr>
        <w:ind w:left="400"/>
      </w:pPr>
      <w:r>
        <w:rPr>
          <w:rStyle w:val="spanfield"/>
        </w:rPr>
        <w:t>Training thumbnail image</w:t>
      </w:r>
      <w:r>
        <w:t xml:space="preserve"> - The thumbnail image associated with the requested training item. </w:t>
      </w:r>
      <w:r>
        <w:rPr>
          <w:rStyle w:val="b"/>
        </w:rPr>
        <w:t>Note:</w:t>
      </w:r>
      <w:r w:rsidR="0010645E">
        <w:fldChar w:fldCharType="begin"/>
      </w:r>
      <w:r>
        <w:instrText xml:space="preserve"> XE "Course Catalog" </w:instrText>
      </w:r>
      <w:r w:rsidR="0010645E">
        <w:fldChar w:fldCharType="end"/>
      </w:r>
      <w:r>
        <w:rPr>
          <w:rStyle w:val="spannote"/>
        </w:rPr>
        <w:t xml:space="preserve"> If a thumbnail image does not exist in the Course Catalog for a training item, the image set via Default Training Image Preferences for the training type will be used as the thumbnail image for the training.</w:t>
      </w:r>
    </w:p>
    <w:p w:rsidR="00C10115" w:rsidRDefault="00DF66EE">
      <w:pPr>
        <w:pStyle w:val="li"/>
        <w:numPr>
          <w:ilvl w:val="0"/>
          <w:numId w:val="62"/>
        </w:numPr>
        <w:ind w:left="400"/>
      </w:pPr>
      <w:r>
        <w:rPr>
          <w:rStyle w:val="spanfield"/>
        </w:rPr>
        <w:t>Training title</w:t>
      </w:r>
      <w:r>
        <w:t xml:space="preserve"> - The title of the requested training item</w:t>
      </w:r>
    </w:p>
    <w:p w:rsidR="00C10115" w:rsidRDefault="00DF66EE">
      <w:pPr>
        <w:pStyle w:val="li"/>
        <w:numPr>
          <w:ilvl w:val="0"/>
          <w:numId w:val="62"/>
        </w:numPr>
        <w:ind w:left="400"/>
      </w:pPr>
      <w:r>
        <w:rPr>
          <w:rStyle w:val="spanfield"/>
        </w:rPr>
        <w:t>Training type</w:t>
      </w:r>
      <w:r w:rsidR="0010645E">
        <w:fldChar w:fldCharType="begin"/>
      </w:r>
      <w:r>
        <w:instrText xml:space="preserve"> XE "Curricula" </w:instrText>
      </w:r>
      <w:r w:rsidR="0010645E">
        <w:fldChar w:fldCharType="end"/>
      </w:r>
      <w:r w:rsidR="0010645E">
        <w:fldChar w:fldCharType="begin"/>
      </w:r>
      <w:r>
        <w:instrText xml:space="preserve"> XE "Material" </w:instrText>
      </w:r>
      <w:r w:rsidR="0010645E">
        <w:fldChar w:fldCharType="end"/>
      </w:r>
      <w:r>
        <w:t xml:space="preserve"> - The type of training that was requested (i.e. online course, material, curriculum, etc.)</w:t>
      </w:r>
    </w:p>
    <w:p w:rsidR="00C10115" w:rsidRDefault="00DF66EE">
      <w:pPr>
        <w:pStyle w:val="li"/>
        <w:numPr>
          <w:ilvl w:val="0"/>
          <w:numId w:val="62"/>
        </w:numPr>
        <w:ind w:left="400"/>
      </w:pPr>
      <w:r>
        <w:rPr>
          <w:rStyle w:val="spanfield"/>
        </w:rPr>
        <w:t xml:space="preserve">Price </w:t>
      </w:r>
      <w:r>
        <w:t>- The price of the training, if applicable</w:t>
      </w:r>
    </w:p>
    <w:p w:rsidR="00C10115" w:rsidRDefault="0010645E">
      <w:pPr>
        <w:pStyle w:val="li"/>
        <w:numPr>
          <w:ilvl w:val="0"/>
          <w:numId w:val="62"/>
        </w:numPr>
        <w:ind w:left="400"/>
      </w:pPr>
      <w:r>
        <w:fldChar w:fldCharType="begin"/>
      </w:r>
      <w:r w:rsidR="00DF66EE">
        <w:instrText xml:space="preserve"> XE "Training Purpose" </w:instrText>
      </w:r>
      <w:r>
        <w:fldChar w:fldCharType="end"/>
      </w:r>
      <w:r w:rsidR="00DF66EE">
        <w:rPr>
          <w:rStyle w:val="spanfield"/>
        </w:rPr>
        <w:t>Training Purpose</w:t>
      </w:r>
      <w:r w:rsidR="00DF66EE">
        <w:t xml:space="preserve"> - The training purpose associated with the requested training, if applicable</w:t>
      </w:r>
    </w:p>
    <w:p w:rsidR="00C10115" w:rsidRDefault="00DF66EE">
      <w:pPr>
        <w:pStyle w:val="li"/>
        <w:numPr>
          <w:ilvl w:val="0"/>
          <w:numId w:val="62"/>
        </w:numPr>
        <w:ind w:left="400"/>
      </w:pPr>
      <w:r>
        <w:rPr>
          <w:rStyle w:val="spanfield"/>
        </w:rPr>
        <w:t xml:space="preserve">Description </w:t>
      </w:r>
      <w:r>
        <w:t>- The first four lines of the training description display in plain text. If the description is longer, it will be truncated. Approvers can tap the description and be navigated to the Training Details page of the training, where they can read the full description.</w:t>
      </w:r>
    </w:p>
    <w:p w:rsidR="00C10115" w:rsidRDefault="00DF66EE">
      <w:pPr>
        <w:pStyle w:val="li"/>
        <w:numPr>
          <w:ilvl w:val="0"/>
          <w:numId w:val="62"/>
        </w:numPr>
        <w:ind w:left="400"/>
      </w:pPr>
      <w:r>
        <w:rPr>
          <w:rStyle w:val="spanfield"/>
        </w:rPr>
        <w:t>Requested Date</w:t>
      </w:r>
      <w:r>
        <w:t xml:space="preserve"> - The date on which the user requested the training item</w:t>
      </w:r>
    </w:p>
    <w:p w:rsidR="00C10115" w:rsidRDefault="00DF66EE">
      <w:pPr>
        <w:pStyle w:val="li"/>
        <w:numPr>
          <w:ilvl w:val="0"/>
          <w:numId w:val="62"/>
        </w:numPr>
        <w:ind w:left="400"/>
      </w:pPr>
      <w:r>
        <w:rPr>
          <w:rStyle w:val="spanfield"/>
        </w:rPr>
        <w:t>Request Management Options</w:t>
      </w:r>
      <w:r>
        <w:t xml:space="preserve"> - The following options are available for each approval request:</w:t>
      </w:r>
    </w:p>
    <w:p w:rsidR="00C10115" w:rsidRDefault="00DF66EE">
      <w:pPr>
        <w:pStyle w:val="li1"/>
        <w:numPr>
          <w:ilvl w:val="1"/>
          <w:numId w:val="63"/>
        </w:numPr>
        <w:ind w:left="1000"/>
      </w:pPr>
      <w:r>
        <w:rPr>
          <w:rStyle w:val="spanfield"/>
        </w:rPr>
        <w:t>Approve</w:t>
      </w:r>
      <w:r>
        <w:t xml:space="preserve"> - Tap the </w:t>
      </w:r>
      <w:r>
        <w:rPr>
          <w:rStyle w:val="spanfield"/>
        </w:rPr>
        <w:t>Approve</w:t>
      </w:r>
      <w:r>
        <w:t xml:space="preserve"> option to approve the request. The user can then register for and take the training.</w:t>
      </w:r>
    </w:p>
    <w:p w:rsidR="00C10115" w:rsidRDefault="00DF66EE">
      <w:pPr>
        <w:pStyle w:val="li1"/>
        <w:numPr>
          <w:ilvl w:val="1"/>
          <w:numId w:val="63"/>
        </w:numPr>
        <w:ind w:left="1000"/>
      </w:pPr>
      <w:r>
        <w:rPr>
          <w:rStyle w:val="spanfield"/>
        </w:rPr>
        <w:t>Deny</w:t>
      </w:r>
      <w:r>
        <w:t xml:space="preserve"> - Tap the </w:t>
      </w:r>
      <w:r>
        <w:rPr>
          <w:rStyle w:val="spanfield"/>
        </w:rPr>
        <w:t>Deny</w:t>
      </w:r>
      <w:r>
        <w:t xml:space="preserve"> option to deny the request. The user will not be able to register for or take the training.</w:t>
      </w:r>
    </w:p>
    <w:p w:rsidR="00C10115" w:rsidRDefault="00DF66EE">
      <w:pPr>
        <w:pStyle w:val="li1"/>
        <w:numPr>
          <w:ilvl w:val="1"/>
          <w:numId w:val="63"/>
        </w:numPr>
        <w:spacing w:after="320"/>
        <w:ind w:left="1000"/>
      </w:pPr>
      <w:r>
        <w:rPr>
          <w:rStyle w:val="spanfield"/>
        </w:rPr>
        <w:t>Defer</w:t>
      </w:r>
      <w:r>
        <w:t xml:space="preserve"> - Tap the </w:t>
      </w:r>
      <w:r>
        <w:rPr>
          <w:rStyle w:val="spanfield"/>
        </w:rPr>
        <w:t>Defer</w:t>
      </w:r>
      <w:r>
        <w:t xml:space="preserve"> option to defer the request. If the approver defers the request, the next approver in the workflow will receive the approval request.</w:t>
      </w:r>
    </w:p>
    <w:p w:rsidR="00C10115" w:rsidRDefault="00DF66EE">
      <w:pPr>
        <w:pStyle w:val="p"/>
      </w:pPr>
      <w:r>
        <w:t xml:space="preserve">After tapping a request management option, a </w:t>
      </w:r>
      <w:r>
        <w:rPr>
          <w:rStyle w:val="spanfield"/>
        </w:rPr>
        <w:t>Comment</w:t>
      </w:r>
      <w:r w:rsidR="0010645E">
        <w:fldChar w:fldCharType="begin"/>
      </w:r>
      <w:r>
        <w:instrText xml:space="preserve"> XE "Transcript" </w:instrText>
      </w:r>
      <w:r w:rsidR="0010645E">
        <w:fldChar w:fldCharType="end"/>
      </w:r>
      <w:r>
        <w:t xml:space="preserve"> field appears, allowing the approver to provide an optional comment explaining their decision, if needed. Comments display in the Approval History section on the Training Details page of the user's transcript.</w:t>
      </w:r>
    </w:p>
    <w:p w:rsidR="00C10115" w:rsidRDefault="0010645E">
      <w:pPr>
        <w:pStyle w:val="h4"/>
      </w:pPr>
      <w:r>
        <w:fldChar w:fldCharType="begin"/>
      </w:r>
      <w:r w:rsidR="00DF66EE">
        <w:instrText xml:space="preserve"> XE "App" </w:instrText>
      </w:r>
      <w:r>
        <w:fldChar w:fldCharType="end"/>
      </w:r>
      <w:r w:rsidR="00DF66EE">
        <w:t>Cornerstone CSX iOS App - Usability Features</w:t>
      </w:r>
    </w:p>
    <w:p w:rsidR="00C10115" w:rsidRDefault="00DF66EE">
      <w:pPr>
        <w:pStyle w:val="p"/>
      </w:pPr>
      <w:r>
        <w:t>The following key Apple usability features are included in the Cornerstone CSX app:</w:t>
      </w:r>
    </w:p>
    <w:p w:rsidR="00C10115" w:rsidRDefault="00DF66EE">
      <w:pPr>
        <w:pStyle w:val="li"/>
        <w:numPr>
          <w:ilvl w:val="0"/>
          <w:numId w:val="64"/>
        </w:numPr>
        <w:spacing w:before="80"/>
        <w:ind w:left="400"/>
      </w:pPr>
      <w:r>
        <w:t>Built-in system fonts</w:t>
      </w:r>
    </w:p>
    <w:p w:rsidR="00C10115" w:rsidRDefault="00DF66EE">
      <w:pPr>
        <w:pStyle w:val="li"/>
        <w:numPr>
          <w:ilvl w:val="0"/>
          <w:numId w:val="64"/>
        </w:numPr>
        <w:ind w:left="400"/>
      </w:pPr>
      <w:r>
        <w:t>Dynamic type sizes</w:t>
      </w:r>
    </w:p>
    <w:p w:rsidR="00C10115" w:rsidRDefault="00DF66EE">
      <w:pPr>
        <w:pStyle w:val="li"/>
        <w:numPr>
          <w:ilvl w:val="0"/>
          <w:numId w:val="64"/>
        </w:numPr>
        <w:ind w:left="400"/>
      </w:pPr>
      <w:r>
        <w:t>Multitasking</w:t>
      </w:r>
    </w:p>
    <w:p w:rsidR="00C10115" w:rsidRDefault="00DF66EE">
      <w:pPr>
        <w:pStyle w:val="li"/>
        <w:numPr>
          <w:ilvl w:val="0"/>
          <w:numId w:val="64"/>
        </w:numPr>
        <w:spacing w:after="320"/>
        <w:ind w:left="400"/>
      </w:pPr>
      <w:r>
        <w:t>Links menu</w:t>
      </w:r>
    </w:p>
    <w:p w:rsidR="00C10115" w:rsidRDefault="00DF66EE">
      <w:pPr>
        <w:pStyle w:val="h5Topic"/>
      </w:pPr>
      <w:r>
        <w:t>Built-in System Fonts</w:t>
      </w:r>
    </w:p>
    <w:p w:rsidR="00C10115" w:rsidRDefault="0010645E">
      <w:pPr>
        <w:pStyle w:val="p"/>
      </w:pPr>
      <w:r>
        <w:fldChar w:fldCharType="begin"/>
      </w:r>
      <w:r w:rsidR="00DF66EE">
        <w:instrText xml:space="preserve"> XE "Application" </w:instrText>
      </w:r>
      <w:r>
        <w:fldChar w:fldCharType="end"/>
      </w:r>
      <w:r w:rsidR="00DF66EE">
        <w:t>The Cornerstone CSX app has implemented Apple's built-in fonts, which the app to apply the same size classes, font types, and colors consistently throughout the application. It also enables the application to support Dynamic Size Types, allowing users who utilize large text or bold text on their iOS device to see these text changes in the Cornerstone CSX App.</w:t>
      </w:r>
    </w:p>
    <w:p w:rsidR="00C10115" w:rsidRDefault="00DF66EE">
      <w:pPr>
        <w:pStyle w:val="h5Topic"/>
      </w:pPr>
      <w:r>
        <w:t>Dynamic Type Sizes</w:t>
      </w:r>
    </w:p>
    <w:p w:rsidR="00C10115" w:rsidRDefault="00DF66EE">
      <w:pPr>
        <w:pStyle w:val="p"/>
      </w:pPr>
      <w:r>
        <w:t>The Cornerstone CSX app supports Dynamic Type, which provides additional flexibility by allowing app users to choose their preferred text size via their iOS device settings. The Cornerstone CSX app supports both larger accessibility text sizes and bold text.</w:t>
      </w:r>
    </w:p>
    <w:p w:rsidR="00C10115" w:rsidRDefault="00AA3BA9">
      <w:pPr>
        <w:pStyle w:val="pimage"/>
      </w:pPr>
      <w:r>
        <w:rPr>
          <w:noProof/>
        </w:rPr>
        <w:drawing>
          <wp:inline distT="0" distB="0" distL="0" distR="0">
            <wp:extent cx="4514850" cy="3562350"/>
            <wp:effectExtent l="0" t="0" r="0" b="0"/>
            <wp:docPr id="4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4850" cy="3562350"/>
                    </a:xfrm>
                    <a:prstGeom prst="rect">
                      <a:avLst/>
                    </a:prstGeom>
                    <a:noFill/>
                    <a:ln>
                      <a:noFill/>
                    </a:ln>
                  </pic:spPr>
                </pic:pic>
              </a:graphicData>
            </a:graphic>
          </wp:inline>
        </w:drawing>
      </w:r>
    </w:p>
    <w:p w:rsidR="00C10115" w:rsidRDefault="00DF66EE">
      <w:pPr>
        <w:pStyle w:val="h5Topic"/>
      </w:pPr>
      <w:r>
        <w:t>Multitasking</w:t>
      </w:r>
    </w:p>
    <w:p w:rsidR="00C10115" w:rsidRDefault="00DF66EE">
      <w:pPr>
        <w:pStyle w:val="p"/>
      </w:pPr>
      <w:r>
        <w:t xml:space="preserve"> Slide Over and Split View has been enabled for Cornerstone CSX app iPad users, allowing users to use the Cornerstone CSX app simultaneously with other applications that support the same features.</w:t>
      </w:r>
    </w:p>
    <w:p w:rsidR="00C10115" w:rsidRDefault="00AA3BA9">
      <w:pPr>
        <w:pStyle w:val="pimage"/>
      </w:pPr>
      <w:r>
        <w:rPr>
          <w:noProof/>
        </w:rPr>
        <w:drawing>
          <wp:inline distT="0" distB="0" distL="0" distR="0">
            <wp:extent cx="4673600" cy="5448300"/>
            <wp:effectExtent l="0" t="0" r="0" b="0"/>
            <wp:docPr id="4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3600" cy="5448300"/>
                    </a:xfrm>
                    <a:prstGeom prst="rect">
                      <a:avLst/>
                    </a:prstGeom>
                    <a:noFill/>
                    <a:ln>
                      <a:noFill/>
                    </a:ln>
                  </pic:spPr>
                </pic:pic>
              </a:graphicData>
            </a:graphic>
          </wp:inline>
        </w:drawing>
      </w:r>
    </w:p>
    <w:p w:rsidR="00C10115" w:rsidRDefault="00DF66EE">
      <w:pPr>
        <w:pStyle w:val="h5Topic"/>
      </w:pPr>
      <w:r>
        <w:t>Links Menu</w:t>
      </w:r>
    </w:p>
    <w:p w:rsidR="00C10115" w:rsidRDefault="00DF66EE">
      <w:pPr>
        <w:pStyle w:val="p"/>
      </w:pPr>
      <w:r>
        <w:t xml:space="preserve">A </w:t>
      </w:r>
      <w:r>
        <w:rPr>
          <w:rStyle w:val="spanfield"/>
        </w:rPr>
        <w:t>Links</w:t>
      </w:r>
      <w:r>
        <w:t xml:space="preserve"> navigation link is located in the upper-left corner of the Cornerstone CSX app, allowing users to intuitively navigate the app.</w:t>
      </w:r>
    </w:p>
    <w:p w:rsidR="00C10115" w:rsidRDefault="00AA3BA9">
      <w:pPr>
        <w:pStyle w:val="pimage"/>
      </w:pPr>
      <w:r>
        <w:rPr>
          <w:noProof/>
        </w:rPr>
        <w:drawing>
          <wp:inline distT="0" distB="0" distL="0" distR="0">
            <wp:extent cx="2247900" cy="4838700"/>
            <wp:effectExtent l="0" t="0" r="0" b="0"/>
            <wp:docPr id="4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4838700"/>
                    </a:xfrm>
                    <a:prstGeom prst="rect">
                      <a:avLst/>
                    </a:prstGeom>
                    <a:noFill/>
                    <a:ln>
                      <a:noFill/>
                    </a:ln>
                  </pic:spPr>
                </pic:pic>
              </a:graphicData>
            </a:graphic>
          </wp:inline>
        </w:drawing>
      </w:r>
    </w:p>
    <w:p w:rsidR="00C10115" w:rsidRDefault="00DF66EE">
      <w:pPr>
        <w:pStyle w:val="p"/>
      </w:pPr>
      <w:r>
        <w:t xml:space="preserve">When tapped, the </w:t>
      </w:r>
      <w:r>
        <w:rPr>
          <w:rStyle w:val="b"/>
        </w:rPr>
        <w:t>Links</w:t>
      </w:r>
      <w:r>
        <w:t xml:space="preserve"> link opens a tableview of any configured custom links, in addition to the </w:t>
      </w:r>
      <w:r w:rsidR="0010645E">
        <w:fldChar w:fldCharType="begin"/>
      </w:r>
      <w:r>
        <w:instrText xml:space="preserve"> XE "Feedback" </w:instrText>
      </w:r>
      <w:r w:rsidR="0010645E">
        <w:fldChar w:fldCharType="end"/>
      </w:r>
      <w:r>
        <w:rPr>
          <w:rStyle w:val="b"/>
        </w:rPr>
        <w:t>Give Feedback</w:t>
      </w:r>
      <w:r>
        <w:t xml:space="preserve"> link.</w:t>
      </w:r>
    </w:p>
    <w:p w:rsidR="00C10115" w:rsidRDefault="00AA3BA9">
      <w:pPr>
        <w:pStyle w:val="pimage"/>
      </w:pPr>
      <w:r>
        <w:rPr>
          <w:noProof/>
        </w:rPr>
        <w:drawing>
          <wp:inline distT="0" distB="0" distL="0" distR="0">
            <wp:extent cx="2419350" cy="4114800"/>
            <wp:effectExtent l="0" t="0" r="0" b="0"/>
            <wp:docPr id="4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9350" cy="4114800"/>
                    </a:xfrm>
                    <a:prstGeom prst="rect">
                      <a:avLst/>
                    </a:prstGeom>
                    <a:noFill/>
                    <a:ln>
                      <a:noFill/>
                    </a:ln>
                  </pic:spPr>
                </pic:pic>
              </a:graphicData>
            </a:graphic>
          </wp:inline>
        </w:drawing>
      </w:r>
    </w:p>
    <w:p w:rsidR="00C10115" w:rsidRDefault="00DF66EE">
      <w:pPr>
        <w:pStyle w:val="h5Topic"/>
      </w:pPr>
      <w:r>
        <w:t>Picture in Picture (PIP) Functionality</w:t>
      </w:r>
    </w:p>
    <w:p w:rsidR="00C10115" w:rsidRDefault="0010645E">
      <w:pPr>
        <w:pStyle w:val="p"/>
      </w:pPr>
      <w:r>
        <w:fldChar w:fldCharType="begin"/>
      </w:r>
      <w:r w:rsidR="00DF66EE">
        <w:instrText xml:space="preserve"> XE "Learning Object" </w:instrText>
      </w:r>
      <w:r>
        <w:fldChar w:fldCharType="end"/>
      </w:r>
      <w:r>
        <w:fldChar w:fldCharType="begin"/>
      </w:r>
      <w:r w:rsidR="00DF66EE">
        <w:instrText xml:space="preserve"> XE "Learning" </w:instrText>
      </w:r>
      <w:r>
        <w:fldChar w:fldCharType="end"/>
      </w:r>
      <w:r>
        <w:fldChar w:fldCharType="begin"/>
      </w:r>
      <w:r w:rsidR="00DF66EE">
        <w:instrText xml:space="preserve"> XE "Learning Object" </w:instrText>
      </w:r>
      <w:r>
        <w:fldChar w:fldCharType="end"/>
      </w:r>
      <w:r w:rsidR="00DF66EE">
        <w:t>Picture in Picture (PIP) functionality was made available for iPads. Users can initiate PIP when viewing a video learning object (LO). All Cornerstone CSX app functionality is disabled while PIP is active. Users can traverse other apps while the video LO continues to play in a small window. After exiting PIP mode, all app functionality is re-enabled.</w:t>
      </w:r>
    </w:p>
    <w:p w:rsidR="00C10115" w:rsidRDefault="00DF66EE">
      <w:pPr>
        <w:pStyle w:val="h6Topic"/>
      </w:pPr>
      <w:r>
        <w:t>Considerations</w:t>
      </w:r>
    </w:p>
    <w:p w:rsidR="00C10115" w:rsidRDefault="00DF66EE">
      <w:pPr>
        <w:pStyle w:val="p"/>
      </w:pPr>
      <w:r>
        <w:t>The following considerations apply to PIP functionality:</w:t>
      </w:r>
    </w:p>
    <w:p w:rsidR="00C10115" w:rsidRDefault="00DF66EE">
      <w:pPr>
        <w:pStyle w:val="li"/>
        <w:numPr>
          <w:ilvl w:val="0"/>
          <w:numId w:val="65"/>
        </w:numPr>
        <w:spacing w:before="80"/>
        <w:ind w:left="400"/>
      </w:pPr>
      <w:r>
        <w:t>The following file types are supported for Picture in Picture: .mpg, .mpeg, .wmv, .flv, .m4v, .mp4.</w:t>
      </w:r>
    </w:p>
    <w:p w:rsidR="00C10115" w:rsidRDefault="0010645E">
      <w:pPr>
        <w:pStyle w:val="li"/>
        <w:numPr>
          <w:ilvl w:val="0"/>
          <w:numId w:val="65"/>
        </w:numPr>
        <w:spacing w:after="320"/>
        <w:ind w:left="400"/>
      </w:pPr>
      <w:r>
        <w:fldChar w:fldCharType="begin"/>
      </w:r>
      <w:r w:rsidR="00DF66EE">
        <w:instrText xml:space="preserve"> XE "Video" </w:instrText>
      </w:r>
      <w:r>
        <w:fldChar w:fldCharType="end"/>
      </w:r>
      <w:r w:rsidR="00DF66EE">
        <w:t>PIP is enabled by tapping the PIP icon in the left-hand corner of a Video</w:t>
      </w:r>
    </w:p>
    <w:p w:rsidR="00C10115" w:rsidRDefault="00DF66EE">
      <w:pPr>
        <w:pStyle w:val="h6Topic"/>
      </w:pPr>
      <w:r>
        <w:t>Exclusions</w:t>
      </w:r>
    </w:p>
    <w:p w:rsidR="00C10115" w:rsidRDefault="00DF66EE">
      <w:pPr>
        <w:pStyle w:val="p"/>
      </w:pPr>
      <w:r>
        <w:t>The following exclusions apply to PIP functionality:</w:t>
      </w:r>
    </w:p>
    <w:p w:rsidR="00C10115" w:rsidRDefault="00DF66EE">
      <w:pPr>
        <w:pStyle w:val="li"/>
        <w:numPr>
          <w:ilvl w:val="0"/>
          <w:numId w:val="66"/>
        </w:numPr>
        <w:spacing w:before="80"/>
        <w:ind w:left="400"/>
      </w:pPr>
      <w:r>
        <w:t>Videos with a YouTube URL source are not supported</w:t>
      </w:r>
    </w:p>
    <w:p w:rsidR="00C10115" w:rsidRDefault="00DF66EE">
      <w:pPr>
        <w:pStyle w:val="li"/>
        <w:numPr>
          <w:ilvl w:val="0"/>
          <w:numId w:val="66"/>
        </w:numPr>
        <w:spacing w:after="320"/>
        <w:ind w:left="400"/>
      </w:pPr>
      <w:r>
        <w:t>Online courses are not supported; this feature is only enabled for video LOs.</w:t>
      </w:r>
    </w:p>
    <w:p w:rsidR="00C10115" w:rsidRDefault="00DF66EE">
      <w:pPr>
        <w:pStyle w:val="h6Topic"/>
      </w:pPr>
      <w:r>
        <w:t>Picture in Picture Split Screen</w:t>
      </w:r>
    </w:p>
    <w:p w:rsidR="00C10115" w:rsidRDefault="00AA3BA9">
      <w:pPr>
        <w:pStyle w:val="pimage"/>
      </w:pPr>
      <w:r>
        <w:rPr>
          <w:noProof/>
        </w:rPr>
        <w:drawing>
          <wp:inline distT="0" distB="0" distL="0" distR="0">
            <wp:extent cx="6191250" cy="4229100"/>
            <wp:effectExtent l="0" t="0" r="0" b="0"/>
            <wp:docPr id="4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4229100"/>
                    </a:xfrm>
                    <a:prstGeom prst="rect">
                      <a:avLst/>
                    </a:prstGeom>
                    <a:noFill/>
                    <a:ln>
                      <a:noFill/>
                    </a:ln>
                  </pic:spPr>
                </pic:pic>
              </a:graphicData>
            </a:graphic>
          </wp:inline>
        </w:drawing>
      </w:r>
    </w:p>
    <w:p w:rsidR="00C10115" w:rsidRDefault="00DF66EE">
      <w:pPr>
        <w:pStyle w:val="h6Topic"/>
      </w:pPr>
      <w:r>
        <w:t>Picture in Picture</w:t>
      </w:r>
    </w:p>
    <w:p w:rsidR="00C10115" w:rsidRDefault="00AA3BA9">
      <w:pPr>
        <w:pStyle w:val="pimage"/>
      </w:pPr>
      <w:r>
        <w:rPr>
          <w:noProof/>
        </w:rPr>
        <w:drawing>
          <wp:inline distT="0" distB="0" distL="0" distR="0">
            <wp:extent cx="6191250" cy="4305300"/>
            <wp:effectExtent l="0" t="0" r="0" b="0"/>
            <wp:docPr id="4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4305300"/>
                    </a:xfrm>
                    <a:prstGeom prst="rect">
                      <a:avLst/>
                    </a:prstGeom>
                    <a:noFill/>
                    <a:ln>
                      <a:noFill/>
                    </a:ln>
                  </pic:spPr>
                </pic:pic>
              </a:graphicData>
            </a:graphic>
          </wp:inline>
        </w:drawing>
      </w:r>
    </w:p>
    <w:p w:rsidR="00C10115" w:rsidRDefault="0010645E">
      <w:pPr>
        <w:pStyle w:val="h3"/>
      </w:pPr>
      <w:r>
        <w:fldChar w:fldCharType="begin"/>
      </w:r>
      <w:r w:rsidR="00DF66EE">
        <w:instrText xml:space="preserve"> XE "App" </w:instrText>
      </w:r>
      <w:r>
        <w:fldChar w:fldCharType="end"/>
      </w:r>
      <w:bookmarkStart w:id="21" w:name="_Toc161997266"/>
      <w:r w:rsidR="00DF66EE">
        <w:t>Cornerstone CSX Android App - Overview</w:t>
      </w:r>
      <w:bookmarkEnd w:id="21"/>
    </w:p>
    <w:p w:rsidR="00C10115" w:rsidRDefault="0010645E">
      <w:pPr>
        <w:pStyle w:val="h4"/>
      </w:pPr>
      <w:r>
        <w:fldChar w:fldCharType="begin"/>
      </w:r>
      <w:r w:rsidR="00DF66EE">
        <w:instrText xml:space="preserve"> XE "App" </w:instrText>
      </w:r>
      <w:r>
        <w:fldChar w:fldCharType="end"/>
      </w:r>
      <w:bookmarkStart w:id="22" w:name="_Ref1392030264"/>
      <w:r w:rsidR="00DF66EE">
        <w:t>Cornerstone CSX Android App - Log In</w:t>
      </w:r>
      <w:bookmarkEnd w:id="22"/>
    </w:p>
    <w:bookmarkStart w:id="23" w:name="concept11"/>
    <w:p w:rsidR="00C10115" w:rsidRDefault="0010645E">
      <w:pPr>
        <w:pStyle w:val="p"/>
      </w:pPr>
      <w:r>
        <w:fldChar w:fldCharType="begin"/>
      </w:r>
      <w:r w:rsidR="00DF66EE">
        <w:instrText xml:space="preserve"> XE "Mobile" </w:instrText>
      </w:r>
      <w:r>
        <w:fldChar w:fldCharType="end"/>
      </w:r>
      <w:r w:rsidR="00DF66EE">
        <w:t>Mobile learners can log into the Cornerstone CSX app using either of the following methods, if available:</w:t>
      </w:r>
    </w:p>
    <w:bookmarkEnd w:id="23"/>
    <w:p w:rsidR="00C10115" w:rsidRDefault="00DF66EE">
      <w:pPr>
        <w:pStyle w:val="li"/>
        <w:numPr>
          <w:ilvl w:val="0"/>
          <w:numId w:val="67"/>
        </w:numPr>
        <w:ind w:left="400"/>
      </w:pPr>
      <w:r>
        <w:t>System Credentials</w:t>
      </w:r>
    </w:p>
    <w:p w:rsidR="00C10115" w:rsidRDefault="00DF66EE">
      <w:pPr>
        <w:pStyle w:val="li"/>
        <w:numPr>
          <w:ilvl w:val="0"/>
          <w:numId w:val="67"/>
        </w:numPr>
        <w:ind w:left="400"/>
      </w:pPr>
      <w:r>
        <w:t>SSO</w:t>
      </w:r>
    </w:p>
    <w:p w:rsidR="00C10115" w:rsidRDefault="00DF66EE">
      <w:pPr>
        <w:pStyle w:val="li"/>
        <w:numPr>
          <w:ilvl w:val="0"/>
          <w:numId w:val="67"/>
        </w:numPr>
        <w:spacing w:after="320"/>
        <w:ind w:left="400"/>
      </w:pPr>
      <w:r>
        <w:t>Biometric Information</w:t>
      </w:r>
    </w:p>
    <w:p w:rsidR="00C10115" w:rsidRDefault="00DF66EE">
      <w:pPr>
        <w:pStyle w:val="p"/>
      </w:pPr>
      <w:r>
        <w:t>Before configuring login credentials, the user must first register their device.</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1-Body1"/>
            </w:pPr>
            <w:r>
              <w:fldChar w:fldCharType="begin"/>
            </w:r>
            <w:r w:rsidR="00DF66EE">
              <w:instrText xml:space="preserve"> XE "My Account" </w:instrText>
            </w:r>
            <w:r>
              <w:fldChar w:fldCharType="end"/>
            </w:r>
            <w:r w:rsidR="00DF66EE">
              <w:t>My Account Devices - Manage</w:t>
            </w:r>
          </w:p>
        </w:tc>
        <w:tc>
          <w:tcPr>
            <w:tcW w:w="6045"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2-Body1"/>
            </w:pPr>
            <w:r>
              <w:fldChar w:fldCharType="begin"/>
            </w:r>
            <w:r w:rsidR="00DF66EE">
              <w:instrText xml:space="preserve"> XE "Application" </w:instrText>
            </w:r>
            <w:r>
              <w:fldChar w:fldCharType="end"/>
            </w:r>
            <w:r w:rsidR="00DF66EE">
              <w:t>Grants ability to access the Devices tab of My Account. The Devices tab enables users to register their mobile devices with the Cornerstone application. This permission cannot be constrained. This is an end user permission.</w:t>
            </w:r>
          </w:p>
        </w:tc>
        <w:tc>
          <w:tcPr>
            <w:tcW w:w="1515" w:type="dxa"/>
            <w:tcMar>
              <w:top w:w="60" w:type="dxa"/>
              <w:left w:w="60" w:type="dxa"/>
              <w:bottom w:w="60" w:type="dxa"/>
              <w:right w:w="60" w:type="dxa"/>
            </w:tcMar>
          </w:tcPr>
          <w:p w:rsidR="00C10115" w:rsidRDefault="00DF66EE">
            <w:pPr>
              <w:pStyle w:val="tdTableStyle-PermissionTableRowStyle-BodyA-Column3-Body1"/>
            </w:pPr>
            <w:r>
              <w:t>Mobile</w:t>
            </w:r>
          </w:p>
        </w:tc>
      </w:tr>
    </w:tbl>
    <w:p w:rsidR="00C10115" w:rsidRDefault="00DF66EE">
      <w:pPr>
        <w:pStyle w:val="h5Topic"/>
      </w:pPr>
      <w:r>
        <w:t>Register Device</w:t>
      </w:r>
    </w:p>
    <w:p w:rsidR="00C10115" w:rsidRDefault="0010645E">
      <w:pPr>
        <w:pStyle w:val="p"/>
      </w:pPr>
      <w:r>
        <w:fldChar w:fldCharType="begin"/>
      </w:r>
      <w:r w:rsidR="00DF66EE">
        <w:instrText xml:space="preserve"> XE "Offline Player" </w:instrText>
      </w:r>
      <w:r>
        <w:fldChar w:fldCharType="end"/>
      </w:r>
      <w:r w:rsidR="00DF66EE">
        <w:t>The Devices tab of the My Account page allows users to register their mobile phones, tablets or computer. Users must register their mobile phone, tablet, or computer on this page in order to log in to the Cornerstone desktop or Cornerstone CSX mobile app using a unique device key. Users can also disconnect devices from the Offline Player and mobile application.</w:t>
      </w:r>
    </w:p>
    <w:p w:rsidR="00C10115" w:rsidRDefault="00DF66EE">
      <w:pPr>
        <w:pStyle w:val="p"/>
      </w:pPr>
      <w:r>
        <w:t xml:space="preserve">Within the desktop version of the Cornerstone system, navigate to </w:t>
      </w:r>
      <w:r>
        <w:rPr>
          <w:rStyle w:val="spannavinstructions"/>
        </w:rPr>
        <w:t>My Account &gt; DeviceS</w:t>
      </w:r>
      <w:r>
        <w:t xml:space="preserve">. The tab name may appear differently in your portal, depending on the display name configured by the administrator via My Account Preferences. If the tab name is longer than the maximum visible characters, then the full name can be viewed by hovering over the tab. </w:t>
      </w:r>
      <w:r>
        <w:rPr>
          <w:rStyle w:val="b"/>
        </w:rPr>
        <w:t>Note:</w:t>
      </w:r>
      <w:r>
        <w:rPr>
          <w:rStyle w:val="spannote"/>
        </w:rPr>
        <w:t xml:space="preserve"> The Devices tab only displays if enabled by the administrator.</w:t>
      </w:r>
    </w:p>
    <w:p w:rsidR="00C10115" w:rsidRDefault="0010645E">
      <w:pPr>
        <w:pStyle w:val="p"/>
      </w:pPr>
      <w:r>
        <w:fldChar w:fldCharType="begin"/>
      </w:r>
      <w:r w:rsidR="00DF66EE">
        <w:instrText xml:space="preserve"> XE "Device Registration" </w:instrText>
      </w:r>
      <w:r>
        <w:fldChar w:fldCharType="end"/>
      </w:r>
      <w:r w:rsidR="00DF66EE">
        <w:t>The Device Registration login Method does not support Biometric configuration. Biometric login is only available if users log in using Credentials/SSO methods.</w:t>
      </w:r>
    </w:p>
    <w:p w:rsidR="00C10115" w:rsidRDefault="00AA3BA9">
      <w:pPr>
        <w:pStyle w:val="pimage"/>
      </w:pPr>
      <w:r>
        <w:rPr>
          <w:noProof/>
        </w:rPr>
        <w:drawing>
          <wp:inline distT="0" distB="0" distL="0" distR="0">
            <wp:extent cx="6197600" cy="2952750"/>
            <wp:effectExtent l="0" t="0" r="0" b="0"/>
            <wp:docPr id="5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7600" cy="2952750"/>
                    </a:xfrm>
                    <a:prstGeom prst="rect">
                      <a:avLst/>
                    </a:prstGeom>
                    <a:noFill/>
                    <a:ln>
                      <a:noFill/>
                    </a:ln>
                  </pic:spPr>
                </pic:pic>
              </a:graphicData>
            </a:graphic>
          </wp:inline>
        </w:drawing>
      </w:r>
    </w:p>
    <w:p w:rsidR="00C10115" w:rsidRDefault="00DF66EE">
      <w:pPr>
        <w:pStyle w:val="h5Topic"/>
      </w:pPr>
      <w:r>
        <w:t>Add Device</w:t>
      </w:r>
    </w:p>
    <w:p w:rsidR="00C10115" w:rsidRDefault="00DF66EE">
      <w:pPr>
        <w:pStyle w:val="li"/>
        <w:numPr>
          <w:ilvl w:val="0"/>
          <w:numId w:val="68"/>
        </w:numPr>
        <w:spacing w:before="80"/>
        <w:ind w:left="400"/>
      </w:pPr>
      <w:r>
        <w:t xml:space="preserve">In the first field, enter a name for the device. For example, if it is a mobile phone, you may enter "Mobile Phone" or the brand of mobile phone. </w:t>
      </w:r>
      <w:r>
        <w:rPr>
          <w:rStyle w:val="b"/>
        </w:rPr>
        <w:t>Note:</w:t>
      </w:r>
      <w:r>
        <w:rPr>
          <w:rStyle w:val="spannote"/>
        </w:rPr>
        <w:t xml:space="preserve"> The device name entered here will not persist on the Devices tab after the user’s initial login to the Cornerstone CSX App. </w:t>
      </w:r>
    </w:p>
    <w:p w:rsidR="00C10115" w:rsidRDefault="00DF66EE">
      <w:pPr>
        <w:pStyle w:val="li"/>
        <w:numPr>
          <w:ilvl w:val="0"/>
          <w:numId w:val="68"/>
        </w:numPr>
        <w:ind w:left="400"/>
      </w:pPr>
      <w:r>
        <w:t xml:space="preserve">In the second field, enter a temporary five-digit PIN. The PIN must be five numbers, and it will only be used during device registration setup. Click </w:t>
      </w:r>
      <w:r>
        <w:rPr>
          <w:rStyle w:val="spanbuttonname"/>
        </w:rPr>
        <w:t>NEXT</w:t>
      </w:r>
      <w:r>
        <w:t xml:space="preserve"> to proceed to the next step.</w:t>
      </w:r>
    </w:p>
    <w:p w:rsidR="00C10115" w:rsidRDefault="00DF66EE">
      <w:pPr>
        <w:pStyle w:val="li"/>
        <w:numPr>
          <w:ilvl w:val="0"/>
          <w:numId w:val="68"/>
        </w:numPr>
        <w:spacing w:after="320"/>
        <w:ind w:left="400"/>
      </w:pPr>
      <w:r>
        <w:t xml:space="preserve">The next step displays instructions that must be completed within the Cornerstone CSX app. Do not close the pop-up until the registration process is complete within the Cornerstone CSX app, as the device key and temporary PIN are required to register the device. After completing the registration process, click the </w:t>
      </w:r>
      <w:r>
        <w:rPr>
          <w:rStyle w:val="spanbuttonname"/>
        </w:rPr>
        <w:t>CLOSE</w:t>
      </w:r>
      <w:r>
        <w:t xml:space="preserve"> button. The registered mobile device appears on the Devices tab.</w:t>
      </w:r>
    </w:p>
    <w:p w:rsidR="00C10115" w:rsidRDefault="00AA3BA9">
      <w:pPr>
        <w:pStyle w:val="pimage"/>
      </w:pPr>
      <w:r>
        <w:rPr>
          <w:noProof/>
        </w:rPr>
        <w:drawing>
          <wp:inline distT="0" distB="0" distL="0" distR="0">
            <wp:extent cx="3663950" cy="1981200"/>
            <wp:effectExtent l="0" t="0" r="0" b="0"/>
            <wp:docPr id="5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3950" cy="1981200"/>
                    </a:xfrm>
                    <a:prstGeom prst="rect">
                      <a:avLst/>
                    </a:prstGeom>
                    <a:noFill/>
                    <a:ln>
                      <a:noFill/>
                    </a:ln>
                  </pic:spPr>
                </pic:pic>
              </a:graphicData>
            </a:graphic>
          </wp:inline>
        </w:drawing>
      </w:r>
    </w:p>
    <w:p w:rsidR="00C10115" w:rsidRDefault="00DF66EE">
      <w:pPr>
        <w:pStyle w:val="h5Topic"/>
      </w:pPr>
      <w:r>
        <w:t>Disconnect a Registered Device</w:t>
      </w:r>
    </w:p>
    <w:p w:rsidR="00C10115" w:rsidRDefault="00DF66EE">
      <w:pPr>
        <w:pStyle w:val="p"/>
      </w:pPr>
      <w:r>
        <w:t xml:space="preserve">To disconnect a registered device, navigate to the Devices tab of the My Account page and click the </w:t>
      </w:r>
      <w:r>
        <w:rPr>
          <w:rStyle w:val="spanbuttonname"/>
        </w:rPr>
        <w:t>DISCONNECT</w:t>
      </w:r>
      <w:r>
        <w:t xml:space="preserve"> button next to the device. This opens a confirmation pop-up. Click </w:t>
      </w:r>
      <w:r>
        <w:rPr>
          <w:rStyle w:val="spanbuttonname"/>
        </w:rPr>
        <w:t>OK</w:t>
      </w:r>
      <w:r>
        <w:t xml:space="preserve"> to disconnect or click </w:t>
      </w:r>
      <w:r>
        <w:rPr>
          <w:rStyle w:val="spanbuttonname"/>
        </w:rPr>
        <w:t>CANCEL</w:t>
      </w:r>
      <w:r>
        <w:t xml:space="preserve"> to stay connected.</w:t>
      </w:r>
    </w:p>
    <w:p w:rsidR="00C10115" w:rsidRDefault="00DF66EE">
      <w:pPr>
        <w:pStyle w:val="p"/>
      </w:pPr>
      <w:r>
        <w:t>After removing your device, you will not be able to log in using that device again unless a new pairing is created.</w:t>
      </w:r>
    </w:p>
    <w:p w:rsidR="00C10115" w:rsidRDefault="00DF66EE">
      <w:pPr>
        <w:pStyle w:val="h5Topic"/>
      </w:pPr>
      <w:r>
        <w:t>Device Entries on the Devices Page</w:t>
      </w:r>
    </w:p>
    <w:p w:rsidR="00C10115" w:rsidRDefault="00DF66EE">
      <w:pPr>
        <w:pStyle w:val="p"/>
      </w:pPr>
      <w:r>
        <w:t>Users are asked to name their device during the device registration process. This device name does not persist on the Devices tan after the user’s initial login to the Cornerstone CSX app. Rather, users can expect to see a maximum of two system-generated device entries per registered device.</w:t>
      </w:r>
    </w:p>
    <w:p w:rsidR="00C10115" w:rsidRDefault="00DF66EE">
      <w:pPr>
        <w:pStyle w:val="h6Topic"/>
      </w:pPr>
      <w:r>
        <w:t>Why two device entries?</w:t>
      </w:r>
    </w:p>
    <w:p w:rsidR="00C10115" w:rsidRDefault="00DF66EE">
      <w:pPr>
        <w:pStyle w:val="p"/>
      </w:pPr>
      <w:r>
        <w:t>Because users who register a device ultimately authenticate with a PIN, a backup entry is created and associated with the user. This allows the user to log into the app in the future with their stored PIN, as well as log in offline. One of these entries is always stored and displayed on the Devices tab. Additionally, a backup entry is created with every login. Therefore, a user can expect the following on the Devices tab:</w:t>
      </w:r>
    </w:p>
    <w:p w:rsidR="00C10115" w:rsidRDefault="00DF66EE">
      <w:pPr>
        <w:pStyle w:val="li"/>
        <w:numPr>
          <w:ilvl w:val="0"/>
          <w:numId w:val="69"/>
        </w:numPr>
        <w:spacing w:before="80"/>
        <w:ind w:left="400"/>
      </w:pPr>
      <w:r>
        <w:t>When logged into the Cornerstone CSX app, a maximum of two device entries per registered device displays.</w:t>
      </w:r>
    </w:p>
    <w:p w:rsidR="00C10115" w:rsidRDefault="00DF66EE">
      <w:pPr>
        <w:pStyle w:val="li"/>
        <w:numPr>
          <w:ilvl w:val="0"/>
          <w:numId w:val="69"/>
        </w:numPr>
        <w:ind w:left="400"/>
      </w:pPr>
      <w:r>
        <w:t xml:space="preserve">When logged out of the Cornerstone CSX app, one device entry displays. This is a backup entry. </w:t>
      </w:r>
    </w:p>
    <w:p w:rsidR="00C10115" w:rsidRDefault="00DF66EE">
      <w:pPr>
        <w:pStyle w:val="li"/>
        <w:numPr>
          <w:ilvl w:val="0"/>
          <w:numId w:val="69"/>
        </w:numPr>
        <w:ind w:left="400"/>
      </w:pPr>
      <w:r>
        <w:t>The device entry displays as follows: mobile_backupsession &lt;date time&gt;.</w:t>
      </w:r>
    </w:p>
    <w:p w:rsidR="00C10115" w:rsidRDefault="00DF66EE">
      <w:pPr>
        <w:pStyle w:val="li"/>
        <w:numPr>
          <w:ilvl w:val="0"/>
          <w:numId w:val="69"/>
        </w:numPr>
        <w:ind w:left="400"/>
      </w:pPr>
      <w:r>
        <w:t>The timestamp and date correspond to the time and date the user last logged in to the Cornerstone CSX app.</w:t>
      </w:r>
    </w:p>
    <w:p w:rsidR="00C10115" w:rsidRDefault="00DF66EE">
      <w:pPr>
        <w:pStyle w:val="li"/>
        <w:numPr>
          <w:ilvl w:val="0"/>
          <w:numId w:val="69"/>
        </w:numPr>
        <w:spacing w:after="320"/>
        <w:ind w:left="400"/>
      </w:pPr>
      <w:r>
        <w:t>The backup entry timestamp updates with each login.</w:t>
      </w:r>
    </w:p>
    <w:p w:rsidR="00C10115" w:rsidRDefault="00DF66EE">
      <w:pPr>
        <w:pStyle w:val="h6Topic"/>
      </w:pPr>
      <w:r>
        <w:t>How do device entries appear?</w:t>
      </w:r>
    </w:p>
    <w:p w:rsidR="00C10115" w:rsidRDefault="00DF66EE">
      <w:pPr>
        <w:pStyle w:val="p"/>
      </w:pPr>
      <w:r>
        <w:t>After initial login, the device name entered by the user displays with a backup device entry as follows:</w:t>
      </w:r>
    </w:p>
    <w:p w:rsidR="00C10115" w:rsidRDefault="00AA3BA9">
      <w:pPr>
        <w:pStyle w:val="pimage"/>
      </w:pPr>
      <w:r>
        <w:rPr>
          <w:noProof/>
        </w:rPr>
        <w:drawing>
          <wp:inline distT="0" distB="0" distL="0" distR="0">
            <wp:extent cx="5492750" cy="2565400"/>
            <wp:effectExtent l="0" t="0" r="0" b="0"/>
            <wp:docPr id="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2565400"/>
                    </a:xfrm>
                    <a:prstGeom prst="rect">
                      <a:avLst/>
                    </a:prstGeom>
                    <a:noFill/>
                    <a:ln>
                      <a:noFill/>
                    </a:ln>
                  </pic:spPr>
                </pic:pic>
              </a:graphicData>
            </a:graphic>
          </wp:inline>
        </w:drawing>
      </w:r>
    </w:p>
    <w:p w:rsidR="00C10115" w:rsidRDefault="00DF66EE">
      <w:pPr>
        <w:pStyle w:val="p"/>
      </w:pPr>
      <w:r>
        <w:t>For subsequent logins, the Devices tab displays as follows:</w:t>
      </w:r>
    </w:p>
    <w:p w:rsidR="00C10115" w:rsidRDefault="00DF66EE">
      <w:pPr>
        <w:pStyle w:val="h4Topic"/>
      </w:pPr>
      <w:r>
        <w:t>When logged into Cornerstone CSX app:</w:t>
      </w:r>
    </w:p>
    <w:p w:rsidR="00C10115" w:rsidRDefault="00AA3BA9">
      <w:pPr>
        <w:pStyle w:val="pimage"/>
      </w:pPr>
      <w:r>
        <w:rPr>
          <w:noProof/>
        </w:rPr>
        <w:drawing>
          <wp:inline distT="0" distB="0" distL="0" distR="0">
            <wp:extent cx="5492750" cy="2565400"/>
            <wp:effectExtent l="0" t="0" r="0" b="0"/>
            <wp:docPr id="5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2565400"/>
                    </a:xfrm>
                    <a:prstGeom prst="rect">
                      <a:avLst/>
                    </a:prstGeom>
                    <a:noFill/>
                    <a:ln>
                      <a:noFill/>
                    </a:ln>
                  </pic:spPr>
                </pic:pic>
              </a:graphicData>
            </a:graphic>
          </wp:inline>
        </w:drawing>
      </w:r>
    </w:p>
    <w:p w:rsidR="00C10115" w:rsidRDefault="00DF66EE">
      <w:pPr>
        <w:pStyle w:val="p"/>
      </w:pPr>
      <w:r>
        <w:rPr>
          <w:rStyle w:val="b"/>
        </w:rPr>
        <w:t>Note:</w:t>
      </w:r>
      <w:r>
        <w:rPr>
          <w:rStyle w:val="spannote"/>
        </w:rPr>
        <w:t xml:space="preserve"> The date and timestamp are localized to the user’s location, based on their user record.</w:t>
      </w:r>
    </w:p>
    <w:p w:rsidR="00C10115" w:rsidRDefault="00DF66EE">
      <w:pPr>
        <w:pStyle w:val="h4Topic"/>
      </w:pPr>
      <w:r>
        <w:t>When logged out of Cornerstone CSX app:</w:t>
      </w:r>
    </w:p>
    <w:p w:rsidR="00C10115" w:rsidRDefault="00AA3BA9">
      <w:pPr>
        <w:pStyle w:val="pimage"/>
      </w:pPr>
      <w:r>
        <w:rPr>
          <w:noProof/>
        </w:rPr>
        <w:drawing>
          <wp:inline distT="0" distB="0" distL="0" distR="0">
            <wp:extent cx="5492750" cy="2533650"/>
            <wp:effectExtent l="0" t="0" r="0" b="0"/>
            <wp:docPr id="5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2750" cy="2533650"/>
                    </a:xfrm>
                    <a:prstGeom prst="rect">
                      <a:avLst/>
                    </a:prstGeom>
                    <a:noFill/>
                    <a:ln>
                      <a:noFill/>
                    </a:ln>
                  </pic:spPr>
                </pic:pic>
              </a:graphicData>
            </a:graphic>
          </wp:inline>
        </w:drawing>
      </w:r>
    </w:p>
    <w:p w:rsidR="00C10115" w:rsidRDefault="00DF66EE">
      <w:pPr>
        <w:pStyle w:val="p"/>
      </w:pPr>
      <w:r>
        <w:rPr>
          <w:rStyle w:val="b"/>
        </w:rPr>
        <w:t>Note:</w:t>
      </w:r>
      <w:r>
        <w:rPr>
          <w:rStyle w:val="spannote"/>
        </w:rPr>
        <w:t xml:space="preserve"> The date and timestamp are localized to the user’s location, based on their user record.</w:t>
      </w:r>
    </w:p>
    <w:p w:rsidR="00C10115" w:rsidRDefault="00DF66EE">
      <w:pPr>
        <w:pStyle w:val="h5Topic"/>
      </w:pPr>
      <w:r>
        <w:t>Biometric Authentication</w:t>
      </w:r>
    </w:p>
    <w:p w:rsidR="00C10115" w:rsidRDefault="00DF66EE">
      <w:pPr>
        <w:pStyle w:val="p"/>
      </w:pPr>
      <w:r>
        <w:t xml:space="preserve">When a user initially accesses the Cornerstone CSX app, they are first prompted to enable biometric authentication for the app. If the user does not enable biometric authentication, the app will then prompt the user to configure a PIN. </w:t>
      </w:r>
    </w:p>
    <w:p w:rsidR="00C10115" w:rsidRDefault="00DF66EE">
      <w:pPr>
        <w:pStyle w:val="li"/>
        <w:numPr>
          <w:ilvl w:val="0"/>
          <w:numId w:val="70"/>
        </w:numPr>
        <w:spacing w:before="80"/>
        <w:ind w:left="400"/>
      </w:pPr>
      <w:r>
        <w:t xml:space="preserve">To enable biometric authentication, tap the </w:t>
      </w:r>
      <w:r>
        <w:rPr>
          <w:rStyle w:val="spanbuttonname"/>
        </w:rPr>
        <w:t>OK</w:t>
      </w:r>
      <w:r>
        <w:t xml:space="preserve"> button when prompted, and complete the setup process with your phone. Once biometric authentication is configured, the user will be prompted for biometric authentication each time they log in, unless they change their authentication method via the Settings tab.</w:t>
      </w:r>
    </w:p>
    <w:p w:rsidR="00C10115" w:rsidRDefault="00DF66EE">
      <w:pPr>
        <w:pStyle w:val="li"/>
        <w:numPr>
          <w:ilvl w:val="0"/>
          <w:numId w:val="70"/>
        </w:numPr>
        <w:spacing w:after="320"/>
        <w:ind w:left="400"/>
      </w:pPr>
      <w:r>
        <w:t xml:space="preserve">To bypass enablement of biometric authentication, tap the </w:t>
      </w:r>
      <w:r>
        <w:rPr>
          <w:rStyle w:val="spanbuttonname"/>
        </w:rPr>
        <w:t>Cancel</w:t>
      </w:r>
      <w:r>
        <w:t xml:space="preserve"> button. You will then be prompted to configure a PIN instead.</w:t>
      </w:r>
    </w:p>
    <w:p w:rsidR="00C10115" w:rsidRDefault="00DF66EE">
      <w:pPr>
        <w:pStyle w:val="p"/>
      </w:pPr>
      <w:r>
        <w:t>The Device Registration login Method does not support Biometric configuration. Biometric login is only available if users log in using Credentials/SSO methods.</w:t>
      </w:r>
    </w:p>
    <w:p w:rsidR="00C10115" w:rsidRDefault="00AA3BA9">
      <w:pPr>
        <w:pStyle w:val="pimage"/>
      </w:pPr>
      <w:r>
        <w:rPr>
          <w:noProof/>
        </w:rPr>
        <w:drawing>
          <wp:inline distT="0" distB="0" distL="0" distR="0">
            <wp:extent cx="3181350" cy="6883400"/>
            <wp:effectExtent l="0" t="0" r="0" b="0"/>
            <wp:docPr id="5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6883400"/>
                    </a:xfrm>
                    <a:prstGeom prst="rect">
                      <a:avLst/>
                    </a:prstGeom>
                    <a:noFill/>
                    <a:ln>
                      <a:noFill/>
                    </a:ln>
                  </pic:spPr>
                </pic:pic>
              </a:graphicData>
            </a:graphic>
          </wp:inline>
        </w:drawing>
      </w:r>
    </w:p>
    <w:p w:rsidR="00C10115" w:rsidRDefault="00DF66EE">
      <w:pPr>
        <w:pStyle w:val="h5Topic"/>
      </w:pPr>
      <w:r>
        <w:t>Biometric Reauthentication</w:t>
      </w:r>
    </w:p>
    <w:p w:rsidR="00C10115" w:rsidRDefault="00DF66EE">
      <w:pPr>
        <w:pStyle w:val="p"/>
      </w:pPr>
      <w:r>
        <w:t>If the user's attempt to enable biometric authentication fails, they will be prompted to reauthenticate.</w:t>
      </w:r>
    </w:p>
    <w:p w:rsidR="00C10115" w:rsidRDefault="00AA3BA9">
      <w:pPr>
        <w:pStyle w:val="pimage"/>
      </w:pPr>
      <w:r>
        <w:rPr>
          <w:noProof/>
        </w:rPr>
        <w:drawing>
          <wp:inline distT="0" distB="0" distL="0" distR="0">
            <wp:extent cx="3124200" cy="6902450"/>
            <wp:effectExtent l="0" t="0" r="0" b="0"/>
            <wp:docPr id="5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6902450"/>
                    </a:xfrm>
                    <a:prstGeom prst="rect">
                      <a:avLst/>
                    </a:prstGeom>
                    <a:noFill/>
                    <a:ln>
                      <a:noFill/>
                    </a:ln>
                  </pic:spPr>
                </pic:pic>
              </a:graphicData>
            </a:graphic>
          </wp:inline>
        </w:drawing>
      </w:r>
    </w:p>
    <w:p w:rsidR="00C10115" w:rsidRDefault="00DF66EE">
      <w:pPr>
        <w:pStyle w:val="p"/>
      </w:pPr>
      <w:r>
        <w:t xml:space="preserve">The user can attempt to try again, or they can cancel the biometric authentication setup. The user will be prompted to configure a PIN if they cancel the biometric authentication setup. </w:t>
      </w:r>
    </w:p>
    <w:p w:rsidR="00C10115" w:rsidRDefault="00DF66EE">
      <w:pPr>
        <w:pStyle w:val="h6Topic"/>
      </w:pPr>
      <w:r>
        <w:t>Considerations</w:t>
      </w:r>
    </w:p>
    <w:p w:rsidR="00C10115" w:rsidRDefault="00DF66EE">
      <w:pPr>
        <w:pStyle w:val="p"/>
      </w:pPr>
      <w:r>
        <w:t>Depending on your organization's portal and application configurations, the beginning of your users' login experiences may differ slightly. See below for details:</w:t>
      </w:r>
    </w:p>
    <w:p w:rsidR="00C10115" w:rsidRDefault="00DF66EE">
      <w:pPr>
        <w:pStyle w:val="li"/>
        <w:numPr>
          <w:ilvl w:val="0"/>
          <w:numId w:val="71"/>
        </w:numPr>
        <w:spacing w:before="80"/>
        <w:ind w:left="400"/>
      </w:pPr>
      <w:r>
        <w:t xml:space="preserve">For SSO Users: Upon entering a valid portal name, "smart" logic is applied during login. If a user is configured for SSO, upon tapping the </w:t>
      </w:r>
      <w:r>
        <w:rPr>
          <w:rStyle w:val="spanbuttonname"/>
        </w:rPr>
        <w:t>Next</w:t>
      </w:r>
      <w:r>
        <w:t xml:space="preserve"> button, the user is navigated to the SSO page.</w:t>
      </w:r>
    </w:p>
    <w:p w:rsidR="00C10115" w:rsidRDefault="00DF66EE">
      <w:pPr>
        <w:pStyle w:val="li"/>
        <w:numPr>
          <w:ilvl w:val="0"/>
          <w:numId w:val="71"/>
        </w:numPr>
        <w:ind w:left="400"/>
      </w:pPr>
      <w:r>
        <w:t xml:space="preserve">For Credential Users: Upon entering a valid portal name, "smart" logic is applied during login. If a user's portal has no SSO configurations, upon tapping the </w:t>
      </w:r>
      <w:r>
        <w:rPr>
          <w:rStyle w:val="spanbuttonname"/>
        </w:rPr>
        <w:t>next</w:t>
      </w:r>
      <w:r>
        <w:t xml:space="preserve"> button, the user is navigated to the credentials page.</w:t>
      </w:r>
    </w:p>
    <w:p w:rsidR="00C10115" w:rsidRDefault="0010645E">
      <w:pPr>
        <w:pStyle w:val="li"/>
        <w:numPr>
          <w:ilvl w:val="0"/>
          <w:numId w:val="71"/>
        </w:numPr>
        <w:ind w:left="400"/>
      </w:pPr>
      <w:r>
        <w:fldChar w:fldCharType="begin"/>
      </w:r>
      <w:r w:rsidR="00DF66EE">
        <w:instrText xml:space="preserve"> XE "Organizational Unit" </w:instrText>
      </w:r>
      <w:r>
        <w:fldChar w:fldCharType="end"/>
      </w:r>
      <w:r w:rsidR="00DF66EE">
        <w:t>For organizations using both SSO and credentials: Upon entering a valid portal name, users are directed to the Username page. Upon entering their username, the app checks whether the user is in an organizational unit that has SSO enabled in Mobile Preferences.</w:t>
      </w:r>
    </w:p>
    <w:p w:rsidR="00C10115" w:rsidRDefault="00DF66EE">
      <w:pPr>
        <w:pStyle w:val="li1"/>
        <w:numPr>
          <w:ilvl w:val="1"/>
          <w:numId w:val="72"/>
        </w:numPr>
        <w:ind w:left="1000"/>
      </w:pPr>
      <w:r>
        <w:t>If YES: User is navigated to the SSO page</w:t>
      </w:r>
    </w:p>
    <w:p w:rsidR="00C10115" w:rsidRDefault="00DF66EE">
      <w:pPr>
        <w:pStyle w:val="li1"/>
        <w:numPr>
          <w:ilvl w:val="1"/>
          <w:numId w:val="72"/>
        </w:numPr>
        <w:ind w:left="1000"/>
      </w:pPr>
      <w:r>
        <w:t>If NO: User is navigated to the Learn App password screen</w:t>
      </w:r>
    </w:p>
    <w:p w:rsidR="00C10115" w:rsidRDefault="00DF66EE">
      <w:pPr>
        <w:pStyle w:val="li"/>
        <w:numPr>
          <w:ilvl w:val="0"/>
          <w:numId w:val="71"/>
        </w:numPr>
        <w:ind w:left="400"/>
      </w:pPr>
      <w:r>
        <w:t xml:space="preserve">If a portal has no SSO configurations and a user taps the </w:t>
      </w:r>
      <w:r>
        <w:rPr>
          <w:rStyle w:val="b"/>
        </w:rPr>
        <w:t>Alternative Device</w:t>
      </w:r>
      <w:r>
        <w:t xml:space="preserve"> link, the SSO option will not appear.</w:t>
      </w:r>
    </w:p>
    <w:p w:rsidR="00C10115" w:rsidRDefault="00DF66EE">
      <w:pPr>
        <w:pStyle w:val="li"/>
        <w:numPr>
          <w:ilvl w:val="0"/>
          <w:numId w:val="71"/>
        </w:numPr>
        <w:ind w:left="400"/>
      </w:pPr>
      <w:r>
        <w:t xml:space="preserve">If a user is offline, the </w:t>
      </w:r>
      <w:r>
        <w:rPr>
          <w:rStyle w:val="b"/>
        </w:rPr>
        <w:t>Alternative Device</w:t>
      </w:r>
      <w:r>
        <w:t xml:space="preserve"> link is disabled .</w:t>
      </w:r>
    </w:p>
    <w:p w:rsidR="00C10115" w:rsidRDefault="00DF66EE">
      <w:pPr>
        <w:pStyle w:val="li"/>
        <w:numPr>
          <w:ilvl w:val="0"/>
          <w:numId w:val="71"/>
        </w:numPr>
        <w:spacing w:after="320"/>
        <w:ind w:left="400"/>
      </w:pPr>
      <w:r>
        <w:t xml:space="preserve">The </w:t>
      </w:r>
      <w:r>
        <w:rPr>
          <w:rStyle w:val="b"/>
        </w:rPr>
        <w:t>Alternative Device</w:t>
      </w:r>
      <w:r>
        <w:t xml:space="preserve"> link is in a disabled state until a valid portal name is entered.</w:t>
      </w:r>
    </w:p>
    <w:p w:rsidR="00C10115" w:rsidRDefault="00DF66EE">
      <w:pPr>
        <w:pStyle w:val="h5Topic"/>
      </w:pPr>
      <w:r>
        <w:t>SSO Sign On</w:t>
      </w:r>
    </w:p>
    <w:p w:rsidR="00C10115" w:rsidRDefault="00DF66EE">
      <w:pPr>
        <w:pStyle w:val="p"/>
      </w:pPr>
      <w:r>
        <w:t xml:space="preserve">If SSO functionality is enabled, users can log into the application via SSO either by using their portal log-in information or biometric information. </w:t>
      </w:r>
      <w:r>
        <w:rPr>
          <w:rStyle w:val="b"/>
        </w:rPr>
        <w:t>Note:</w:t>
      </w:r>
      <w:r>
        <w:rPr>
          <w:rStyle w:val="spannote"/>
        </w:rPr>
        <w:t xml:space="preserve"> Users can only use biometric information to log in after they have logged in at least once using SSO and associated their biometric information with their login.</w:t>
      </w:r>
    </w:p>
    <w:p w:rsidR="00C10115" w:rsidRDefault="00DF66EE">
      <w:pPr>
        <w:pStyle w:val="p"/>
      </w:pPr>
      <w:r>
        <w:t>To access the SSO Sign On page on the app, swipe the Credentials login page to the left. Then, populate the following fields:</w:t>
      </w:r>
    </w:p>
    <w:p w:rsidR="00C10115" w:rsidRDefault="00DF66EE">
      <w:pPr>
        <w:pStyle w:val="li"/>
        <w:numPr>
          <w:ilvl w:val="0"/>
          <w:numId w:val="73"/>
        </w:numPr>
        <w:spacing w:before="80"/>
        <w:ind w:left="400"/>
      </w:pPr>
      <w:r>
        <w:rPr>
          <w:rStyle w:val="spanfield"/>
        </w:rPr>
        <w:t>Portal</w:t>
      </w:r>
      <w:r w:rsidR="0010645E">
        <w:fldChar w:fldCharType="begin"/>
      </w:r>
      <w:r>
        <w:instrText xml:space="preserve"> XE "Learning" </w:instrText>
      </w:r>
      <w:r w:rsidR="0010645E">
        <w:fldChar w:fldCharType="end"/>
      </w:r>
      <w:r>
        <w:t xml:space="preserve"> - The name of your organization's learning portal</w:t>
      </w:r>
    </w:p>
    <w:p w:rsidR="00C10115" w:rsidRDefault="00DF66EE">
      <w:pPr>
        <w:pStyle w:val="li"/>
        <w:numPr>
          <w:ilvl w:val="0"/>
          <w:numId w:val="73"/>
        </w:numPr>
        <w:spacing w:after="320"/>
        <w:ind w:left="400"/>
      </w:pPr>
      <w:r>
        <w:rPr>
          <w:rStyle w:val="spanfield"/>
        </w:rPr>
        <w:t>Username</w:t>
      </w:r>
      <w:r>
        <w:t xml:space="preserve"> - Your username for your organization's learning portal</w:t>
      </w:r>
    </w:p>
    <w:p w:rsidR="00C10115" w:rsidRDefault="00DF66EE">
      <w:pPr>
        <w:pStyle w:val="p"/>
      </w:pPr>
      <w:r>
        <w:t xml:space="preserve">After populating the required fields, tap the </w:t>
      </w:r>
      <w:r>
        <w:rPr>
          <w:rStyle w:val="spanbuttonname"/>
        </w:rPr>
        <w:t>Log In</w:t>
      </w:r>
      <w:r>
        <w:t xml:space="preserve"> button. If the SSO authentication is successful, you are granted access to the application. If the credentials are incorrect or an error occurs, an error message displays and you can attempt to re-enter your credentials.</w:t>
      </w:r>
    </w:p>
    <w:p w:rsidR="00C10115" w:rsidRDefault="00DF66EE">
      <w:pPr>
        <w:pStyle w:val="p"/>
      </w:pPr>
      <w:r>
        <w:rPr>
          <w:rStyle w:val="b"/>
        </w:rPr>
        <w:t>Note:</w:t>
      </w:r>
      <w:r>
        <w:rPr>
          <w:rStyle w:val="spannote"/>
        </w:rPr>
        <w:t xml:space="preserve"> The </w:t>
      </w:r>
      <w:r>
        <w:rPr>
          <w:rStyle w:val="spanbuttonname"/>
        </w:rPr>
        <w:t>Log In</w:t>
      </w:r>
      <w:r>
        <w:rPr>
          <w:rStyle w:val="spannote"/>
        </w:rPr>
        <w:t xml:space="preserve"> button is disabled until all required fields are populated. </w:t>
      </w:r>
    </w:p>
    <w:p w:rsidR="00C10115" w:rsidRDefault="00DF66EE">
      <w:pPr>
        <w:pStyle w:val="p"/>
      </w:pPr>
      <w:r>
        <w:rPr>
          <w:rStyle w:val="b"/>
        </w:rPr>
        <w:t>Note:</w:t>
      </w:r>
      <w:r>
        <w:rPr>
          <w:rStyle w:val="spannote"/>
        </w:rPr>
        <w:t xml:space="preserve"> The SSO page is visible even for organizations that do not support SSO.</w:t>
      </w:r>
    </w:p>
    <w:p w:rsidR="00C10115" w:rsidRDefault="00DF66EE">
      <w:pPr>
        <w:pStyle w:val="p"/>
      </w:pPr>
      <w:r>
        <w:t xml:space="preserve">After a user logs in to the Cornerstone CSX app with SSO, they are prompted to associate the biometric information that they have on their phone to their login. </w:t>
      </w:r>
    </w:p>
    <w:p w:rsidR="00C10115" w:rsidRDefault="00DF66EE">
      <w:pPr>
        <w:pStyle w:val="li"/>
        <w:numPr>
          <w:ilvl w:val="0"/>
          <w:numId w:val="74"/>
        </w:numPr>
        <w:spacing w:before="80"/>
        <w:ind w:left="400"/>
      </w:pPr>
      <w:r>
        <w:t>When a user associates the biometric information on their phone with their login, the user can then log in to the Cornerstone CSX app using the SSO login method and fingerprint or facial recognition, depending on their device.</w:t>
      </w:r>
    </w:p>
    <w:p w:rsidR="00C10115" w:rsidRDefault="00DF66EE">
      <w:pPr>
        <w:pStyle w:val="li"/>
        <w:numPr>
          <w:ilvl w:val="0"/>
          <w:numId w:val="74"/>
        </w:numPr>
        <w:spacing w:after="320"/>
        <w:ind w:left="400"/>
      </w:pPr>
      <w:r>
        <w:t>If a user chooses not to associate the biometric information on their phone with their login, then the user can make this association from the Settings page within the app.</w:t>
      </w:r>
    </w:p>
    <w:p w:rsidR="00C10115" w:rsidRDefault="00AA3BA9">
      <w:pPr>
        <w:pStyle w:val="pimage"/>
      </w:pPr>
      <w:r>
        <w:rPr>
          <w:noProof/>
        </w:rPr>
        <w:drawing>
          <wp:inline distT="0" distB="0" distL="0" distR="0">
            <wp:extent cx="3314700" cy="5899150"/>
            <wp:effectExtent l="0" t="0" r="0" b="0"/>
            <wp:docPr id="5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5899150"/>
                    </a:xfrm>
                    <a:prstGeom prst="rect">
                      <a:avLst/>
                    </a:prstGeom>
                    <a:noFill/>
                    <a:ln>
                      <a:noFill/>
                    </a:ln>
                  </pic:spPr>
                </pic:pic>
              </a:graphicData>
            </a:graphic>
          </wp:inline>
        </w:drawing>
      </w:r>
    </w:p>
    <w:p w:rsidR="00C10115" w:rsidRDefault="00DF66EE">
      <w:pPr>
        <w:pStyle w:val="h5Topic"/>
      </w:pPr>
      <w:r>
        <w:t>Authentication Settings</w:t>
      </w:r>
    </w:p>
    <w:p w:rsidR="00C10115" w:rsidRDefault="00DF66EE">
      <w:pPr>
        <w:pStyle w:val="p"/>
      </w:pPr>
      <w:r>
        <w:t>To reconfigure the authentication settings for the app at any time, the user can navigate to the Settings tab. To enable a different form of authentication, toggle the switch for that authentication type to the On position. The app will prompt the user to configure the enabled authentication type.</w:t>
      </w:r>
    </w:p>
    <w:p w:rsidR="00C10115" w:rsidRDefault="00AA3BA9">
      <w:pPr>
        <w:pStyle w:val="pimage"/>
      </w:pPr>
      <w:r>
        <w:rPr>
          <w:noProof/>
        </w:rPr>
        <w:drawing>
          <wp:inline distT="0" distB="0" distL="0" distR="0">
            <wp:extent cx="3143250" cy="3778250"/>
            <wp:effectExtent l="0" t="0" r="0" b="0"/>
            <wp:docPr id="5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0" cy="3778250"/>
                    </a:xfrm>
                    <a:prstGeom prst="rect">
                      <a:avLst/>
                    </a:prstGeom>
                    <a:noFill/>
                    <a:ln>
                      <a:noFill/>
                    </a:ln>
                  </pic:spPr>
                </pic:pic>
              </a:graphicData>
            </a:graphic>
          </wp:inline>
        </w:drawing>
      </w:r>
    </w:p>
    <w:p w:rsidR="00C10115" w:rsidRDefault="00DF66EE">
      <w:pPr>
        <w:pStyle w:val="h5Topic"/>
      </w:pPr>
      <w:r>
        <w:t>Language Considerations</w:t>
      </w:r>
    </w:p>
    <w:p w:rsidR="00C10115" w:rsidRDefault="00DF66EE">
      <w:pPr>
        <w:pStyle w:val="p"/>
      </w:pPr>
      <w:r>
        <w:t>The Cornerstone CSX Android app displays to users in the display language specified in the user record. The Cornerstone CSX Android app does NOT default to the display language of the device.</w:t>
      </w:r>
    </w:p>
    <w:p w:rsidR="00C10115" w:rsidRDefault="0010645E">
      <w:pPr>
        <w:pStyle w:val="h4"/>
      </w:pPr>
      <w:r>
        <w:fldChar w:fldCharType="begin"/>
      </w:r>
      <w:r w:rsidR="00DF66EE">
        <w:instrText xml:space="preserve"> XE "User" </w:instrText>
      </w:r>
      <w:r>
        <w:fldChar w:fldCharType="end"/>
      </w:r>
      <w:r>
        <w:fldChar w:fldCharType="begin"/>
      </w:r>
      <w:r w:rsidR="00DF66EE">
        <w:instrText xml:space="preserve"> XE "App" </w:instrText>
      </w:r>
      <w:r>
        <w:fldChar w:fldCharType="end"/>
      </w:r>
      <w:r w:rsidR="00DF66EE">
        <w:t>Cornerstone CSX Android App - User Profile, Links, and Navigation</w:t>
      </w:r>
    </w:p>
    <w:p w:rsidR="00C10115" w:rsidRDefault="00DF66EE">
      <w:pPr>
        <w:pStyle w:val="p"/>
      </w:pPr>
      <w:r>
        <w:t xml:space="preserve">The user profile icon displays in the upper-right corner of the top app bar. Tapping the user profile icon opens the Profile page, where various settings and options can be accessed by the user. </w:t>
      </w:r>
    </w:p>
    <w:p w:rsidR="00C10115" w:rsidRDefault="00AA3BA9">
      <w:pPr>
        <w:pStyle w:val="pimage"/>
      </w:pPr>
      <w:r>
        <w:rPr>
          <w:noProof/>
        </w:rPr>
        <w:drawing>
          <wp:inline distT="0" distB="0" distL="0" distR="0">
            <wp:extent cx="2298700" cy="2933700"/>
            <wp:effectExtent l="0" t="0" r="0" b="0"/>
            <wp:docPr id="5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8700" cy="2933700"/>
                    </a:xfrm>
                    <a:prstGeom prst="rect">
                      <a:avLst/>
                    </a:prstGeom>
                    <a:noFill/>
                    <a:ln>
                      <a:noFill/>
                    </a:ln>
                  </pic:spPr>
                </pic:pic>
              </a:graphicData>
            </a:graphic>
          </wp:inline>
        </w:drawing>
      </w:r>
    </w:p>
    <w:p w:rsidR="00C10115" w:rsidRDefault="00DF66EE">
      <w:pPr>
        <w:pStyle w:val="p"/>
      </w:pPr>
      <w:r>
        <w:t>On the Profile page, the user can access the following features:</w:t>
      </w:r>
    </w:p>
    <w:p w:rsidR="00C10115" w:rsidRDefault="00DF66EE">
      <w:pPr>
        <w:pStyle w:val="li"/>
        <w:numPr>
          <w:ilvl w:val="0"/>
          <w:numId w:val="75"/>
        </w:numPr>
        <w:spacing w:before="80"/>
        <w:ind w:left="400"/>
      </w:pPr>
      <w:r>
        <w:rPr>
          <w:rStyle w:val="spanfield"/>
        </w:rPr>
        <w:t>Settings</w:t>
      </w:r>
      <w:r>
        <w:t xml:space="preserve"> - The user can tap this option to adjust their Cornerstone CSX app settings.</w:t>
      </w:r>
    </w:p>
    <w:p w:rsidR="00C10115" w:rsidRDefault="00DF66EE">
      <w:pPr>
        <w:pStyle w:val="li"/>
        <w:numPr>
          <w:ilvl w:val="0"/>
          <w:numId w:val="75"/>
        </w:numPr>
        <w:ind w:left="400"/>
      </w:pPr>
      <w:r>
        <w:rPr>
          <w:rStyle w:val="spanfield"/>
        </w:rPr>
        <w:t>Scan QR Code</w:t>
      </w:r>
      <w:r w:rsidR="0010645E">
        <w:fldChar w:fldCharType="begin"/>
      </w:r>
      <w:r>
        <w:instrText xml:space="preserve"> XE "Session" </w:instrText>
      </w:r>
      <w:r w:rsidR="0010645E">
        <w:fldChar w:fldCharType="end"/>
      </w:r>
      <w:r>
        <w:t xml:space="preserve"> - The user can tap this option to access their QR code when attending a training session that uses QR codes for attendance tracking. </w:t>
      </w:r>
      <w:r>
        <w:rPr>
          <w:rStyle w:val="xref"/>
        </w:rPr>
        <w:t xml:space="preserve">See </w:t>
      </w:r>
      <w:r>
        <w:rPr>
          <w:rStyle w:val="b1"/>
        </w:rPr>
        <w:t xml:space="preserve">Cornerstone CSX App - QR Codes for Instructor-Led Training </w:t>
      </w:r>
      <w:r>
        <w:t>on page </w:t>
      </w:r>
      <w:r w:rsidR="0010645E" w:rsidRPr="0010645E">
        <w:fldChar w:fldCharType="begin"/>
      </w:r>
      <w:r w:rsidR="00C10115">
        <w:instrText xml:space="preserve"> PAGEREF _Ref-974109200 \h  \* MERGEFORMAT </w:instrText>
      </w:r>
      <w:r w:rsidR="0010645E" w:rsidRPr="0010645E">
        <w:fldChar w:fldCharType="separate"/>
      </w:r>
      <w:r w:rsidR="00C92A7B" w:rsidRPr="00C92A7B">
        <w:rPr>
          <w:rStyle w:val="xref"/>
          <w:noProof/>
        </w:rPr>
        <w:t>56</w:t>
      </w:r>
      <w:r w:rsidR="0010645E" w:rsidRPr="00C10115">
        <w:rPr>
          <w:rStyle w:val="xref"/>
        </w:rPr>
        <w:fldChar w:fldCharType="end"/>
      </w:r>
      <w:r>
        <w:rPr>
          <w:rStyle w:val="xref"/>
        </w:rPr>
        <w:t xml:space="preserve"> for additional information.</w:t>
      </w:r>
    </w:p>
    <w:p w:rsidR="00C10115" w:rsidRDefault="00DF66EE">
      <w:pPr>
        <w:pStyle w:val="li"/>
        <w:numPr>
          <w:ilvl w:val="0"/>
          <w:numId w:val="75"/>
        </w:numPr>
        <w:ind w:left="400"/>
      </w:pPr>
      <w:r>
        <w:rPr>
          <w:rStyle w:val="spanfield"/>
        </w:rPr>
        <w:t>Forget Me</w:t>
      </w:r>
      <w:r>
        <w:t xml:space="preserve"> - The user can tap this option to reregister their Cornerstone CSX app account from their device. Any downloaded courses and user data associated with the app will be removed.</w:t>
      </w:r>
    </w:p>
    <w:p w:rsidR="00C10115" w:rsidRDefault="00DF66EE">
      <w:pPr>
        <w:pStyle w:val="li"/>
        <w:numPr>
          <w:ilvl w:val="0"/>
          <w:numId w:val="75"/>
        </w:numPr>
        <w:spacing w:after="320"/>
        <w:ind w:left="400"/>
      </w:pPr>
      <w:r>
        <w:rPr>
          <w:rStyle w:val="spanfield"/>
        </w:rPr>
        <w:t>Log Out</w:t>
      </w:r>
      <w:r>
        <w:t xml:space="preserve"> - The user can tap this option to log out of the Cornerstone CSX app on their device.</w:t>
      </w:r>
    </w:p>
    <w:p w:rsidR="00C10115" w:rsidRDefault="00AA3BA9">
      <w:pPr>
        <w:pStyle w:val="pimage"/>
      </w:pPr>
      <w:r>
        <w:rPr>
          <w:noProof/>
        </w:rPr>
        <w:drawing>
          <wp:inline distT="0" distB="0" distL="0" distR="0">
            <wp:extent cx="2298700" cy="4806950"/>
            <wp:effectExtent l="0" t="0" r="0" b="0"/>
            <wp:docPr id="6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8700" cy="4806950"/>
                    </a:xfrm>
                    <a:prstGeom prst="rect">
                      <a:avLst/>
                    </a:prstGeom>
                    <a:noFill/>
                    <a:ln>
                      <a:noFill/>
                    </a:ln>
                  </pic:spPr>
                </pic:pic>
              </a:graphicData>
            </a:graphic>
          </wp:inline>
        </w:drawing>
      </w:r>
    </w:p>
    <w:p w:rsidR="00C10115" w:rsidRDefault="00DF66EE">
      <w:pPr>
        <w:pStyle w:val="h5Topic"/>
      </w:pPr>
      <w:r>
        <w:t>Links</w:t>
      </w:r>
    </w:p>
    <w:p w:rsidR="00C10115" w:rsidRDefault="00DF66EE">
      <w:pPr>
        <w:pStyle w:val="p"/>
      </w:pPr>
      <w:r>
        <w:t xml:space="preserve">Any custom links configured by the user's organization, as well as the </w:t>
      </w:r>
      <w:r w:rsidR="0010645E">
        <w:fldChar w:fldCharType="begin"/>
      </w:r>
      <w:r>
        <w:instrText xml:space="preserve"> XE "Feedback" </w:instrText>
      </w:r>
      <w:r w:rsidR="0010645E">
        <w:fldChar w:fldCharType="end"/>
      </w:r>
      <w:r>
        <w:rPr>
          <w:rStyle w:val="b"/>
        </w:rPr>
        <w:t>Give Feedback</w:t>
      </w:r>
      <w:r>
        <w:t xml:space="preserve"> link, can be accessed by tapping the </w:t>
      </w:r>
      <w:r>
        <w:rPr>
          <w:rStyle w:val="b"/>
        </w:rPr>
        <w:t>Links</w:t>
      </w:r>
      <w:r>
        <w:t xml:space="preserve"> link in the upper-right corner of the top app bar. </w:t>
      </w:r>
    </w:p>
    <w:p w:rsidR="00C10115" w:rsidRDefault="00AA3BA9">
      <w:pPr>
        <w:pStyle w:val="pimage"/>
      </w:pPr>
      <w:r>
        <w:rPr>
          <w:noProof/>
        </w:rPr>
        <w:drawing>
          <wp:inline distT="0" distB="0" distL="0" distR="0">
            <wp:extent cx="2298700" cy="2933700"/>
            <wp:effectExtent l="0" t="0" r="0" b="0"/>
            <wp:docPr id="6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8700" cy="2933700"/>
                    </a:xfrm>
                    <a:prstGeom prst="rect">
                      <a:avLst/>
                    </a:prstGeom>
                    <a:noFill/>
                    <a:ln>
                      <a:noFill/>
                    </a:ln>
                  </pic:spPr>
                </pic:pic>
              </a:graphicData>
            </a:graphic>
          </wp:inline>
        </w:drawing>
      </w:r>
    </w:p>
    <w:p w:rsidR="00C10115" w:rsidRDefault="00DF66EE">
      <w:pPr>
        <w:pStyle w:val="h5Topic"/>
      </w:pPr>
      <w:r>
        <w:t>Bottom Navigation Bar</w:t>
      </w:r>
    </w:p>
    <w:p w:rsidR="00C10115" w:rsidRDefault="00DF66EE">
      <w:pPr>
        <w:pStyle w:val="p"/>
      </w:pPr>
      <w:r>
        <w:t>A fixed navigation bar is available at the bottom of all pages of the Cornerstone CSX app. The navigation bar includes the following icons, if available to the user:</w:t>
      </w:r>
    </w:p>
    <w:p w:rsidR="00C10115" w:rsidRDefault="00DF66EE">
      <w:pPr>
        <w:pStyle w:val="li"/>
        <w:numPr>
          <w:ilvl w:val="0"/>
          <w:numId w:val="76"/>
        </w:numPr>
        <w:spacing w:before="80"/>
        <w:ind w:left="400"/>
      </w:pPr>
      <w:r>
        <w:rPr>
          <w:rStyle w:val="spanfield"/>
        </w:rPr>
        <w:t xml:space="preserve">Home </w:t>
      </w:r>
      <w:r>
        <w:t>- The user can tap this icon to navigate to the home screen.</w:t>
      </w:r>
    </w:p>
    <w:p w:rsidR="00C10115" w:rsidRDefault="00DF66EE">
      <w:pPr>
        <w:pStyle w:val="li"/>
        <w:numPr>
          <w:ilvl w:val="0"/>
          <w:numId w:val="76"/>
        </w:numPr>
        <w:ind w:left="400"/>
      </w:pPr>
      <w:r>
        <w:rPr>
          <w:rStyle w:val="spanfield"/>
        </w:rPr>
        <w:t xml:space="preserve">Search </w:t>
      </w:r>
      <w:r w:rsidR="0010645E">
        <w:fldChar w:fldCharType="begin"/>
      </w:r>
      <w:r>
        <w:instrText xml:space="preserve"> XE "Learning" </w:instrText>
      </w:r>
      <w:r w:rsidR="0010645E">
        <w:fldChar w:fldCharType="end"/>
      </w:r>
      <w:r>
        <w:t>- The user can tap this icon to access Learning Search, through which they can search for training.</w:t>
      </w:r>
    </w:p>
    <w:p w:rsidR="00C10115" w:rsidRDefault="0010645E">
      <w:pPr>
        <w:pStyle w:val="li"/>
        <w:numPr>
          <w:ilvl w:val="0"/>
          <w:numId w:val="76"/>
        </w:numPr>
        <w:ind w:left="400"/>
      </w:pPr>
      <w:r>
        <w:fldChar w:fldCharType="begin"/>
      </w:r>
      <w:r w:rsidR="00DF66EE">
        <w:instrText xml:space="preserve"> XE "Transcript" </w:instrText>
      </w:r>
      <w:r>
        <w:fldChar w:fldCharType="end"/>
      </w:r>
      <w:r w:rsidR="00DF66EE">
        <w:rPr>
          <w:rStyle w:val="spanfield"/>
        </w:rPr>
        <w:t xml:space="preserve">Transcript </w:t>
      </w:r>
      <w:r w:rsidR="00DF66EE">
        <w:t>- The user can tap this icon to access their Learning transcript page.</w:t>
      </w:r>
    </w:p>
    <w:p w:rsidR="00C10115" w:rsidRDefault="00DF66EE">
      <w:pPr>
        <w:pStyle w:val="li"/>
        <w:numPr>
          <w:ilvl w:val="0"/>
          <w:numId w:val="76"/>
        </w:numPr>
        <w:ind w:left="400"/>
      </w:pPr>
      <w:r>
        <w:rPr>
          <w:rStyle w:val="spanfield"/>
        </w:rPr>
        <w:t xml:space="preserve">Downloads </w:t>
      </w:r>
      <w:r>
        <w:t>- The user can tap this icon to view their downloaded courses.</w:t>
      </w:r>
    </w:p>
    <w:p w:rsidR="00C10115" w:rsidRDefault="00DF66EE">
      <w:pPr>
        <w:pStyle w:val="li"/>
        <w:numPr>
          <w:ilvl w:val="0"/>
          <w:numId w:val="76"/>
        </w:numPr>
        <w:spacing w:after="320"/>
        <w:ind w:left="400"/>
      </w:pPr>
      <w:r>
        <w:rPr>
          <w:rStyle w:val="spanfield"/>
        </w:rPr>
        <w:t xml:space="preserve">Approvals </w:t>
      </w:r>
      <w:r>
        <w:t>- Users with permission to manage training approval requests have access to an Approvals tab on the Cornerstone CSX app. To access the Approvals tab, tap the Approvals icon.</w:t>
      </w:r>
    </w:p>
    <w:p w:rsidR="00C10115" w:rsidRDefault="00AA3BA9">
      <w:pPr>
        <w:pStyle w:val="pimage"/>
      </w:pPr>
      <w:r>
        <w:rPr>
          <w:noProof/>
        </w:rPr>
        <w:drawing>
          <wp:inline distT="0" distB="0" distL="0" distR="0">
            <wp:extent cx="2298700" cy="4724400"/>
            <wp:effectExtent l="0" t="0" r="0" b="0"/>
            <wp:docPr id="6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8700" cy="4724400"/>
                    </a:xfrm>
                    <a:prstGeom prst="rect">
                      <a:avLst/>
                    </a:prstGeom>
                    <a:noFill/>
                    <a:ln>
                      <a:noFill/>
                    </a:ln>
                  </pic:spPr>
                </pic:pic>
              </a:graphicData>
            </a:graphic>
          </wp:inline>
        </w:drawing>
      </w:r>
    </w:p>
    <w:p w:rsidR="00C10115" w:rsidRDefault="0010645E">
      <w:pPr>
        <w:pStyle w:val="h4"/>
      </w:pPr>
      <w:r>
        <w:fldChar w:fldCharType="begin"/>
      </w:r>
      <w:r w:rsidR="00DF66EE">
        <w:instrText xml:space="preserve"> XE "App" </w:instrText>
      </w:r>
      <w:r>
        <w:fldChar w:fldCharType="end"/>
      </w:r>
      <w:bookmarkStart w:id="24" w:name="_Ref1908062956"/>
      <w:r w:rsidR="00DF66EE">
        <w:t>Cornerstone CSX Android App - Settings</w:t>
      </w:r>
      <w:bookmarkEnd w:id="24"/>
    </w:p>
    <w:p w:rsidR="00C10115" w:rsidRDefault="00DF66EE">
      <w:pPr>
        <w:pStyle w:val="p"/>
      </w:pPr>
      <w:bookmarkStart w:id="25" w:name="concept12"/>
      <w:r>
        <w:t>The Settings page of the Cornerstone CSX app allows mobile learners to:</w:t>
      </w:r>
    </w:p>
    <w:bookmarkEnd w:id="25"/>
    <w:p w:rsidR="00C10115" w:rsidRDefault="00DF66EE">
      <w:pPr>
        <w:pStyle w:val="li"/>
        <w:numPr>
          <w:ilvl w:val="0"/>
          <w:numId w:val="77"/>
        </w:numPr>
        <w:ind w:left="400"/>
      </w:pPr>
      <w:r>
        <w:t xml:space="preserve"> Log out of the Cornerstone CSX app. </w:t>
      </w:r>
    </w:p>
    <w:p w:rsidR="00C10115" w:rsidRDefault="00DF66EE">
      <w:pPr>
        <w:pStyle w:val="li"/>
        <w:numPr>
          <w:ilvl w:val="0"/>
          <w:numId w:val="77"/>
        </w:numPr>
        <w:ind w:left="400"/>
      </w:pPr>
      <w:r>
        <w:t>Choose to see non mobile-enabled training in the app</w:t>
      </w:r>
    </w:p>
    <w:p w:rsidR="00C10115" w:rsidRDefault="00DF66EE">
      <w:pPr>
        <w:pStyle w:val="li"/>
        <w:numPr>
          <w:ilvl w:val="0"/>
          <w:numId w:val="77"/>
        </w:numPr>
        <w:ind w:left="400"/>
      </w:pPr>
      <w:r>
        <w:t>Enable PIN code</w:t>
      </w:r>
    </w:p>
    <w:p w:rsidR="00C10115" w:rsidRDefault="00DF66EE">
      <w:pPr>
        <w:pStyle w:val="li"/>
        <w:numPr>
          <w:ilvl w:val="0"/>
          <w:numId w:val="77"/>
        </w:numPr>
        <w:ind w:left="400"/>
      </w:pPr>
      <w:r>
        <w:t>View the Privacy Policy</w:t>
      </w:r>
    </w:p>
    <w:p w:rsidR="00C10115" w:rsidRDefault="00DF66EE">
      <w:pPr>
        <w:pStyle w:val="li"/>
        <w:numPr>
          <w:ilvl w:val="0"/>
          <w:numId w:val="77"/>
        </w:numPr>
        <w:spacing w:after="320"/>
        <w:ind w:left="400"/>
      </w:pPr>
      <w:r>
        <w:t>Deregister your account from your device</w:t>
      </w:r>
    </w:p>
    <w:p w:rsidR="00C10115" w:rsidRDefault="00DF66EE">
      <w:pPr>
        <w:pStyle w:val="p"/>
      </w:pPr>
      <w:r>
        <w:t xml:space="preserve">Access the Settings page by tapping the Settings icon at the bottom of the screen. </w:t>
      </w:r>
    </w:p>
    <w:p w:rsidR="00C10115" w:rsidRDefault="00AA3BA9">
      <w:pPr>
        <w:pStyle w:val="pimage"/>
      </w:pPr>
      <w:r>
        <w:rPr>
          <w:noProof/>
        </w:rPr>
        <w:drawing>
          <wp:inline distT="0" distB="0" distL="0" distR="0">
            <wp:extent cx="2927350" cy="5842000"/>
            <wp:effectExtent l="0" t="0" r="0" b="0"/>
            <wp:docPr id="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7350" cy="5842000"/>
                    </a:xfrm>
                    <a:prstGeom prst="rect">
                      <a:avLst/>
                    </a:prstGeom>
                    <a:noFill/>
                    <a:ln>
                      <a:noFill/>
                    </a:ln>
                  </pic:spPr>
                </pic:pic>
              </a:graphicData>
            </a:graphic>
          </wp:inline>
        </w:drawing>
      </w:r>
    </w:p>
    <w:p w:rsidR="00C10115" w:rsidRDefault="0010645E">
      <w:pPr>
        <w:pStyle w:val="h5Topic"/>
      </w:pPr>
      <w:r>
        <w:fldChar w:fldCharType="begin"/>
      </w:r>
      <w:r w:rsidR="00DF66EE">
        <w:instrText xml:space="preserve"> XE "Mobile" </w:instrText>
      </w:r>
      <w:r>
        <w:fldChar w:fldCharType="end"/>
      </w:r>
      <w:r w:rsidR="00DF66EE">
        <w:t>Show Only Mobile Training</w:t>
      </w:r>
    </w:p>
    <w:p w:rsidR="00C10115" w:rsidRDefault="00DF66EE">
      <w:pPr>
        <w:pStyle w:val="p"/>
      </w:pPr>
      <w:r>
        <w:t xml:space="preserve">To see non-mobile content in the app, toggle the </w:t>
      </w:r>
      <w:r>
        <w:rPr>
          <w:rStyle w:val="spanfield"/>
        </w:rPr>
        <w:t>Show Only Mobile Training</w:t>
      </w:r>
      <w:r w:rsidR="0010645E">
        <w:fldChar w:fldCharType="begin"/>
      </w:r>
      <w:r>
        <w:instrText xml:space="preserve"> XE "Selection" </w:instrText>
      </w:r>
      <w:r w:rsidR="0010645E">
        <w:fldChar w:fldCharType="end"/>
      </w:r>
      <w:r>
        <w:t xml:space="preserve"> switch to the Off position. This selection will be saved for future log ins.</w:t>
      </w:r>
    </w:p>
    <w:p w:rsidR="00C10115" w:rsidRDefault="00DF66EE">
      <w:pPr>
        <w:pStyle w:val="h5Topic"/>
      </w:pPr>
      <w:r>
        <w:t>Enable Biometrics</w:t>
      </w:r>
    </w:p>
    <w:p w:rsidR="00C10115" w:rsidRDefault="00DF66EE">
      <w:pPr>
        <w:pStyle w:val="p"/>
      </w:pPr>
      <w:r>
        <w:t xml:space="preserve">To disable or enable fingerprint or Face ID, toggle the </w:t>
      </w:r>
      <w:r>
        <w:rPr>
          <w:rStyle w:val="spanfield"/>
        </w:rPr>
        <w:t>Enable Biometrics</w:t>
      </w:r>
      <w:r>
        <w:t xml:space="preserve"> switch to the Off or On position, respectively. The default selection is based on the user’s choice after first logging into the app and selecting initial options.</w:t>
      </w:r>
    </w:p>
    <w:p w:rsidR="00C10115" w:rsidRDefault="00DF66EE">
      <w:pPr>
        <w:pStyle w:val="h5Topic"/>
      </w:pPr>
      <w:r>
        <w:t>Enable PIN Code</w:t>
      </w:r>
    </w:p>
    <w:p w:rsidR="00C10115" w:rsidRDefault="00DF66EE">
      <w:pPr>
        <w:pStyle w:val="p"/>
      </w:pPr>
      <w:r>
        <w:t xml:space="preserve">To enable or disable a PIN code, toggle the </w:t>
      </w:r>
      <w:r>
        <w:rPr>
          <w:rStyle w:val="spanfield"/>
        </w:rPr>
        <w:t>Enable PIN Code</w:t>
      </w:r>
      <w:r>
        <w:t xml:space="preserve"> switch to the On or Off position, respectively. Users can create a six digit PIN Code which they will be prompted for each time they log into the Cornerstone CSX app. After configuring a PIN, the user will be prompted for that PIN each time they log into the app, unless the user changes their authentication method.</w:t>
      </w:r>
    </w:p>
    <w:p w:rsidR="00C10115" w:rsidRDefault="00DF66EE">
      <w:pPr>
        <w:pStyle w:val="p"/>
      </w:pPr>
      <w:r>
        <w:t>The app provides weak PIN detection, with a pop-up that prompts users to use a stronger PIN. Criteria that will flag a PIN as weak:</w:t>
      </w:r>
    </w:p>
    <w:p w:rsidR="00C10115" w:rsidRDefault="00DF66EE">
      <w:pPr>
        <w:pStyle w:val="li"/>
        <w:numPr>
          <w:ilvl w:val="0"/>
          <w:numId w:val="78"/>
        </w:numPr>
        <w:spacing w:before="80"/>
        <w:ind w:left="400"/>
      </w:pPr>
      <w:r>
        <w:t>Less than three unique characters (e.g. PIN that uses only two numbers, such as 343344)</w:t>
      </w:r>
    </w:p>
    <w:p w:rsidR="00C10115" w:rsidRDefault="00DF66EE">
      <w:pPr>
        <w:pStyle w:val="li"/>
        <w:numPr>
          <w:ilvl w:val="0"/>
          <w:numId w:val="78"/>
        </w:numPr>
        <w:ind w:left="400"/>
      </w:pPr>
      <w:r>
        <w:t>Using four numbers that are in subsequent order (e.g 1234XX or X1234X or XX4567)</w:t>
      </w:r>
    </w:p>
    <w:p w:rsidR="00C10115" w:rsidRDefault="00DF66EE">
      <w:pPr>
        <w:pStyle w:val="li"/>
        <w:numPr>
          <w:ilvl w:val="0"/>
          <w:numId w:val="78"/>
        </w:numPr>
        <w:spacing w:after="320"/>
        <w:ind w:left="400"/>
      </w:pPr>
      <w:r>
        <w:t>Using four numbers in backwards subsequent order (e.g. XX4321 or 4321XX)</w:t>
      </w:r>
    </w:p>
    <w:p w:rsidR="00C10115" w:rsidRDefault="00DF66EE">
      <w:pPr>
        <w:pStyle w:val="p"/>
      </w:pPr>
      <w:r>
        <w:rPr>
          <w:rStyle w:val="b"/>
        </w:rPr>
        <w:t>Note:</w:t>
      </w:r>
      <w:r>
        <w:rPr>
          <w:rStyle w:val="spannote"/>
        </w:rPr>
        <w:t> There is a 30 minute device lockout after five unsuccessful PIN attempts.</w:t>
      </w:r>
    </w:p>
    <w:p w:rsidR="00C10115" w:rsidRDefault="00DF66EE">
      <w:pPr>
        <w:pStyle w:val="h5Topic"/>
      </w:pPr>
      <w:r>
        <w:t>Privacy Policy</w:t>
      </w:r>
    </w:p>
    <w:p w:rsidR="00C10115" w:rsidRDefault="00DF66EE">
      <w:pPr>
        <w:pStyle w:val="p"/>
      </w:pPr>
      <w:r>
        <w:t xml:space="preserve">Click the </w:t>
      </w:r>
      <w:r>
        <w:rPr>
          <w:rStyle w:val="b"/>
        </w:rPr>
        <w:t>Privacy Policy</w:t>
      </w:r>
      <w:r>
        <w:t xml:space="preserve"> link to view the Cornerstone CSX app privacy policy.</w:t>
      </w:r>
    </w:p>
    <w:p w:rsidR="00C10115" w:rsidRDefault="00DF66EE">
      <w:pPr>
        <w:pStyle w:val="h5Topic"/>
      </w:pPr>
      <w:r>
        <w:t>Version</w:t>
      </w:r>
    </w:p>
    <w:p w:rsidR="00C10115" w:rsidRDefault="00DF66EE">
      <w:pPr>
        <w:pStyle w:val="p"/>
      </w:pPr>
      <w:r>
        <w:t>The Version section displays the version of the app you are using.</w:t>
      </w:r>
    </w:p>
    <w:p w:rsidR="00C10115" w:rsidRDefault="00DF66EE">
      <w:pPr>
        <w:pStyle w:val="h5Topic"/>
      </w:pPr>
      <w:r>
        <w:t>Picture in Picture Display</w:t>
      </w:r>
    </w:p>
    <w:p w:rsidR="00C10115" w:rsidRDefault="00DF66EE">
      <w:pPr>
        <w:pStyle w:val="p"/>
      </w:pPr>
      <w:r>
        <w:t xml:space="preserve">Android users can initiate Picture In Picture (PIP) when viewing video training items by tapping the </w:t>
      </w:r>
      <w:r>
        <w:rPr>
          <w:rStyle w:val="spanbuttonname"/>
        </w:rPr>
        <w:t>Home</w:t>
      </w:r>
      <w:r>
        <w:t xml:space="preserve"> button on their Android device. All Android device types support PIP functionality. All Cornerstone CSX app functionality is disabled while PIP is active. After exiting PIP mode, all app functionality is re-enabled.</w:t>
      </w:r>
    </w:p>
    <w:p w:rsidR="00C10115" w:rsidRDefault="00AA3BA9">
      <w:pPr>
        <w:pStyle w:val="pimage"/>
      </w:pPr>
      <w:r>
        <w:rPr>
          <w:noProof/>
        </w:rPr>
        <w:drawing>
          <wp:inline distT="0" distB="0" distL="0" distR="0">
            <wp:extent cx="2438400" cy="3886200"/>
            <wp:effectExtent l="0" t="0" r="0" b="0"/>
            <wp:docPr id="6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3886200"/>
                    </a:xfrm>
                    <a:prstGeom prst="rect">
                      <a:avLst/>
                    </a:prstGeom>
                    <a:noFill/>
                    <a:ln>
                      <a:noFill/>
                    </a:ln>
                  </pic:spPr>
                </pic:pic>
              </a:graphicData>
            </a:graphic>
          </wp:inline>
        </w:drawing>
      </w:r>
    </w:p>
    <w:p w:rsidR="00C10115" w:rsidRDefault="00DF66EE">
      <w:pPr>
        <w:pStyle w:val="h6Topic"/>
      </w:pPr>
      <w:r>
        <w:t>PIP Considerations</w:t>
      </w:r>
    </w:p>
    <w:p w:rsidR="00C10115" w:rsidRDefault="00DF66EE">
      <w:pPr>
        <w:pStyle w:val="p"/>
      </w:pPr>
      <w:r>
        <w:t>The following considerations apply to this feature:</w:t>
      </w:r>
    </w:p>
    <w:p w:rsidR="00C10115" w:rsidRDefault="00DF66EE">
      <w:pPr>
        <w:pStyle w:val="li"/>
        <w:numPr>
          <w:ilvl w:val="0"/>
          <w:numId w:val="79"/>
        </w:numPr>
        <w:spacing w:before="80"/>
        <w:ind w:left="400"/>
      </w:pPr>
      <w:r>
        <w:t>PIP is supported for Android version 7 and above</w:t>
      </w:r>
    </w:p>
    <w:p w:rsidR="00C10115" w:rsidRDefault="00DF66EE">
      <w:pPr>
        <w:pStyle w:val="li"/>
        <w:numPr>
          <w:ilvl w:val="0"/>
          <w:numId w:val="79"/>
        </w:numPr>
        <w:spacing w:after="320"/>
        <w:ind w:left="400"/>
      </w:pPr>
      <w:r>
        <w:t>The following file types are supported for Picture in Picture: .mpg, .mpeg, .wmv, .flv, .m4v, .mp4.</w:t>
      </w:r>
    </w:p>
    <w:p w:rsidR="00C10115" w:rsidRDefault="00DF66EE">
      <w:pPr>
        <w:pStyle w:val="h6Topic"/>
      </w:pPr>
      <w:r>
        <w:t>PIP Exclusions</w:t>
      </w:r>
    </w:p>
    <w:p w:rsidR="00C10115" w:rsidRDefault="00DF66EE">
      <w:pPr>
        <w:pStyle w:val="p"/>
      </w:pPr>
      <w:r>
        <w:t>The following exclusions apply to this feature:</w:t>
      </w:r>
    </w:p>
    <w:p w:rsidR="00C10115" w:rsidRDefault="00DF66EE">
      <w:pPr>
        <w:pStyle w:val="li"/>
        <w:numPr>
          <w:ilvl w:val="0"/>
          <w:numId w:val="80"/>
        </w:numPr>
        <w:spacing w:before="80"/>
        <w:ind w:left="400"/>
      </w:pPr>
      <w:r>
        <w:t>Videos with a YouTube URL source are not supported</w:t>
      </w:r>
    </w:p>
    <w:p w:rsidR="00C10115" w:rsidRDefault="00DF66EE">
      <w:pPr>
        <w:pStyle w:val="li"/>
        <w:numPr>
          <w:ilvl w:val="0"/>
          <w:numId w:val="80"/>
        </w:numPr>
        <w:spacing w:after="320"/>
        <w:ind w:left="400"/>
      </w:pPr>
      <w:r>
        <w:t>Online courses are not supported; this feature is only enabled for video LOs.</w:t>
      </w:r>
    </w:p>
    <w:p w:rsidR="00C10115" w:rsidRDefault="0010645E">
      <w:pPr>
        <w:pStyle w:val="h4"/>
      </w:pPr>
      <w:r>
        <w:fldChar w:fldCharType="begin"/>
      </w:r>
      <w:r w:rsidR="00DF66EE">
        <w:instrText xml:space="preserve"> XE "App" </w:instrText>
      </w:r>
      <w:r>
        <w:fldChar w:fldCharType="end"/>
      </w:r>
      <w:bookmarkStart w:id="26" w:name="_Ref787277599"/>
      <w:r w:rsidR="00DF66EE">
        <w:t>Cornerstone CSX Android App - Learner Home</w:t>
      </w:r>
      <w:bookmarkEnd w:id="26"/>
    </w:p>
    <w:bookmarkStart w:id="27" w:name="concept13"/>
    <w:p w:rsidR="00C10115" w:rsidRDefault="0010645E">
      <w:pPr>
        <w:pStyle w:val="p"/>
      </w:pPr>
      <w:r>
        <w:fldChar w:fldCharType="begin"/>
      </w:r>
      <w:r w:rsidR="00DF66EE">
        <w:instrText xml:space="preserve"> XE "Browse" </w:instrText>
      </w:r>
      <w:r>
        <w:fldChar w:fldCharType="end"/>
      </w:r>
      <w:r w:rsidR="00DF66EE">
        <w:t>The Learner Home page functions as the landing page for the Cornerstone CSX app, allowing mobile learners to browse for and request relevant training, search and filter for specific training, and prioritize mandatory training. The Learner Home includes several features which enable learners to easily select subjects of interest, discover training based on machine learning, and quickly access and request new training.</w:t>
      </w:r>
    </w:p>
    <w:bookmarkEnd w:id="27"/>
    <w:p w:rsidR="00C10115" w:rsidRDefault="00DF66EE">
      <w:pPr>
        <w:pStyle w:val="p"/>
      </w:pPr>
      <w:r>
        <w:t xml:space="preserve">To access Learner Home on the app, log into the Cornerstone CSX app. To navigate back to the Learner Home after navigating to other pages, click the Options icon in the upper-left corner of the screen, then click the </w:t>
      </w:r>
      <w:r>
        <w:rPr>
          <w:rStyle w:val="spanfield"/>
        </w:rPr>
        <w:t>Home</w:t>
      </w:r>
      <w:r>
        <w:t xml:space="preserve"> option.</w:t>
      </w:r>
    </w:p>
    <w:p w:rsidR="00C10115" w:rsidRDefault="00DF66EE">
      <w:pPr>
        <w:pStyle w:val="p"/>
      </w:pPr>
      <w:r>
        <w:rPr>
          <w:rStyle w:val="b"/>
        </w:rPr>
        <w:t>Note:</w:t>
      </w:r>
      <w:r>
        <w:rPr>
          <w:rStyle w:val="spannote"/>
        </w:rPr>
        <w:t xml:space="preserve"> The permission to access Learner Home is NOT required in order to access this page in the app.</w:t>
      </w:r>
    </w:p>
    <w:p w:rsidR="00C10115" w:rsidRDefault="00AA3BA9">
      <w:pPr>
        <w:pStyle w:val="p"/>
        <w:jc w:val="center"/>
      </w:pPr>
      <w:r>
        <w:rPr>
          <w:noProof/>
        </w:rPr>
        <w:drawing>
          <wp:inline distT="0" distB="0" distL="0" distR="0">
            <wp:extent cx="2114550" cy="4533900"/>
            <wp:effectExtent l="0" t="0" r="0" b="0"/>
            <wp:docPr id="6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4550" cy="4533900"/>
                    </a:xfrm>
                    <a:prstGeom prst="rect">
                      <a:avLst/>
                    </a:prstGeom>
                    <a:noFill/>
                    <a:ln>
                      <a:noFill/>
                    </a:ln>
                  </pic:spPr>
                </pic:pic>
              </a:graphicData>
            </a:graphic>
          </wp:inline>
        </w:drawing>
      </w:r>
    </w:p>
    <w:p w:rsidR="00C10115" w:rsidRDefault="00DF66EE">
      <w:pPr>
        <w:pStyle w:val="h5Topic"/>
      </w:pPr>
      <w:r>
        <w:t>Welcome Banner</w:t>
      </w:r>
    </w:p>
    <w:p w:rsidR="00C10115" w:rsidRDefault="00DF66EE">
      <w:pPr>
        <w:pStyle w:val="p"/>
      </w:pPr>
      <w:r>
        <w:t>Across the top of the page, a carousel of banners created by the learning administrator display to the mobile learner. The carousel cycles through all available banners. If the user taps the banner, they are navigated to any URL that the administrator associated with the banner. The link associated with the banner opens in a web browser, and the user does NOT need to log in again if the link is to a Cornerstone system page.</w:t>
      </w:r>
    </w:p>
    <w:p w:rsidR="00C10115" w:rsidRDefault="00DF66EE">
      <w:pPr>
        <w:pStyle w:val="p"/>
      </w:pPr>
      <w:r>
        <w:t>The following considerations apply to this functionality:</w:t>
      </w:r>
    </w:p>
    <w:p w:rsidR="00C10115" w:rsidRDefault="00DF66EE">
      <w:pPr>
        <w:pStyle w:val="li"/>
        <w:numPr>
          <w:ilvl w:val="0"/>
          <w:numId w:val="81"/>
        </w:numPr>
        <w:spacing w:before="80"/>
        <w:ind w:left="400"/>
      </w:pPr>
      <w:r>
        <w:t>No button displays on custom banners in the Cornerstone CSX app.</w:t>
      </w:r>
    </w:p>
    <w:p w:rsidR="00C10115" w:rsidRDefault="00DF66EE">
      <w:pPr>
        <w:pStyle w:val="li"/>
        <w:numPr>
          <w:ilvl w:val="0"/>
          <w:numId w:val="81"/>
        </w:numPr>
        <w:spacing w:after="320"/>
        <w:ind w:left="400"/>
      </w:pPr>
      <w:r>
        <w:t xml:space="preserve">The Cornerstone CSX app displays the same banner that is uploaded for the web experience. For information about configuring the banner: </w:t>
      </w:r>
      <w:r>
        <w:rPr>
          <w:rStyle w:val="xref"/>
        </w:rPr>
        <w:t>See Learner Home Preferences.</w:t>
      </w:r>
    </w:p>
    <w:p w:rsidR="00C10115" w:rsidRDefault="0010645E">
      <w:pPr>
        <w:pStyle w:val="p"/>
      </w:pPr>
      <w:r>
        <w:fldChar w:fldCharType="begin"/>
      </w:r>
      <w:r w:rsidR="00DF66EE">
        <w:instrText xml:space="preserve"> XE "User" </w:instrText>
      </w:r>
      <w:r>
        <w:fldChar w:fldCharType="end"/>
      </w:r>
      <w:r w:rsidR="00DF66EE">
        <w:t>Below the banner carousel, the message, "Welcome to your Learner Home, [User]" displays if the user is accessing the page for the first time. The message, "Welcome back, [User]" displays if the user has previously accessed the page. These welcome messages display the user's name as it appears in their user record.</w:t>
      </w:r>
    </w:p>
    <w:p w:rsidR="00C10115" w:rsidRDefault="00DF66EE">
      <w:pPr>
        <w:pStyle w:val="h5Topic"/>
      </w:pPr>
      <w:r>
        <w:t>Training Metrics</w:t>
      </w:r>
    </w:p>
    <w:p w:rsidR="00C10115" w:rsidRDefault="00DF66EE">
      <w:pPr>
        <w:pStyle w:val="p"/>
      </w:pPr>
      <w:r>
        <w:t>In the Training Metrics section, the following information about training on the user's transcript displays:</w:t>
      </w:r>
    </w:p>
    <w:p w:rsidR="00C10115" w:rsidRDefault="00DF66EE">
      <w:pPr>
        <w:pStyle w:val="li"/>
        <w:numPr>
          <w:ilvl w:val="0"/>
          <w:numId w:val="82"/>
        </w:numPr>
        <w:spacing w:before="80"/>
        <w:ind w:left="400"/>
      </w:pPr>
      <w:r>
        <w:rPr>
          <w:rStyle w:val="spanfield"/>
        </w:rPr>
        <w:t>Training Past Due</w:t>
      </w:r>
      <w:r>
        <w:t xml:space="preserve"> - This field displays the number of training items on the user's transcript which have due dates that have passed.</w:t>
      </w:r>
    </w:p>
    <w:p w:rsidR="00C10115" w:rsidRDefault="00DF66EE">
      <w:pPr>
        <w:pStyle w:val="li"/>
        <w:numPr>
          <w:ilvl w:val="0"/>
          <w:numId w:val="82"/>
        </w:numPr>
        <w:ind w:left="400"/>
      </w:pPr>
      <w:r>
        <w:rPr>
          <w:rStyle w:val="spanfield"/>
        </w:rPr>
        <w:t>Training Due Soon</w:t>
      </w:r>
      <w:r>
        <w:t xml:space="preserve"> - This field displays the number of training items on the user's transcript that are due within the next ten days.</w:t>
      </w:r>
    </w:p>
    <w:p w:rsidR="00C10115" w:rsidRDefault="00DF66EE">
      <w:pPr>
        <w:pStyle w:val="li"/>
        <w:numPr>
          <w:ilvl w:val="0"/>
          <w:numId w:val="82"/>
        </w:numPr>
        <w:spacing w:after="320"/>
        <w:ind w:left="400"/>
      </w:pPr>
      <w:r>
        <w:rPr>
          <w:rStyle w:val="spanfield"/>
        </w:rPr>
        <w:t>Assigned Training</w:t>
      </w:r>
      <w:r>
        <w:t xml:space="preserve"> - This field displays the number of training items on the user's transcript that have been assigned without a due date.</w:t>
      </w:r>
    </w:p>
    <w:p w:rsidR="00C10115" w:rsidRDefault="00AA3BA9">
      <w:pPr>
        <w:pStyle w:val="pimage"/>
      </w:pPr>
      <w:r>
        <w:rPr>
          <w:noProof/>
        </w:rPr>
        <w:drawing>
          <wp:inline distT="0" distB="0" distL="0" distR="0">
            <wp:extent cx="2584450" cy="2362200"/>
            <wp:effectExtent l="0" t="0" r="0" b="0"/>
            <wp:docPr id="6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4450" cy="2362200"/>
                    </a:xfrm>
                    <a:prstGeom prst="rect">
                      <a:avLst/>
                    </a:prstGeom>
                    <a:noFill/>
                    <a:ln>
                      <a:noFill/>
                    </a:ln>
                  </pic:spPr>
                </pic:pic>
              </a:graphicData>
            </a:graphic>
          </wp:inline>
        </w:drawing>
      </w:r>
    </w:p>
    <w:p w:rsidR="00C10115" w:rsidRDefault="00DF66EE">
      <w:pPr>
        <w:pStyle w:val="h5Topic"/>
      </w:pPr>
      <w:r>
        <w:t>Training Carousels</w:t>
      </w:r>
    </w:p>
    <w:p w:rsidR="00C10115" w:rsidRDefault="00DF66EE">
      <w:pPr>
        <w:pStyle w:val="p"/>
      </w:pPr>
      <w:r>
        <w:t xml:space="preserve">Below the welcome message, several different carousels of training may display to the user if applicable training is available and the learning administrator has enabled the carousel via Learner Home Preferences. Each carousel provides relevant training recommendations to learners, and learners can page through the carousel to see all recommendations. </w:t>
      </w:r>
    </w:p>
    <w:p w:rsidR="00C10115" w:rsidRDefault="00DF66EE">
      <w:pPr>
        <w:pStyle w:val="p"/>
      </w:pPr>
      <w:r>
        <w:rPr>
          <w:rStyle w:val="b"/>
        </w:rPr>
        <w:t>Note:</w:t>
      </w:r>
      <w:r>
        <w:rPr>
          <w:rStyle w:val="spannote"/>
        </w:rPr>
        <w:t xml:space="preserve"> Only mobile-enabled training displays in the training carousels on the app, unless the user has not opted to enable the </w:t>
      </w:r>
      <w:r w:rsidR="0010645E">
        <w:fldChar w:fldCharType="begin"/>
      </w:r>
      <w:r>
        <w:instrText xml:space="preserve"> XE "Mobile" </w:instrText>
      </w:r>
      <w:r w:rsidR="0010645E">
        <w:fldChar w:fldCharType="end"/>
      </w:r>
      <w:r>
        <w:rPr>
          <w:rStyle w:val="spanfield"/>
        </w:rPr>
        <w:t>Only Show Mobile Training</w:t>
      </w:r>
      <w:r>
        <w:rPr>
          <w:rStyle w:val="spannote"/>
        </w:rPr>
        <w:t xml:space="preserve"> option on the Settings page of the app.</w:t>
      </w:r>
    </w:p>
    <w:p w:rsidR="00C10115" w:rsidRDefault="00DF66EE">
      <w:pPr>
        <w:pStyle w:val="p"/>
      </w:pPr>
      <w:r>
        <w:rPr>
          <w:rStyle w:val="b"/>
        </w:rPr>
        <w:t>Note:</w:t>
      </w:r>
      <w:r>
        <w:rPr>
          <w:rStyle w:val="spannote"/>
        </w:rPr>
        <w:t xml:space="preserve"> Not all the carousels available on the desktop version of Learner Home are available on the mobile version of Learner Home.</w:t>
      </w:r>
    </w:p>
    <w:p w:rsidR="00C10115" w:rsidRDefault="00DF66EE">
      <w:pPr>
        <w:pStyle w:val="p"/>
      </w:pPr>
      <w:r>
        <w:t>Each training tile displays with its associated thumbnail image, training type, and training title.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56"/>
        <w:gridCol w:w="7964"/>
      </w:tblGrid>
      <w:tr w:rsidR="00C10115">
        <w:trPr>
          <w:trHeight w:val="240"/>
          <w:tblHeader/>
        </w:trPr>
        <w:tc>
          <w:tcPr>
            <w:tcW w:w="1545"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Carousel</w:t>
            </w:r>
          </w:p>
        </w:tc>
        <w:tc>
          <w:tcPr>
            <w:tcW w:w="7005" w:type="dxa"/>
            <w:tcBorders>
              <w:bottom w:val="single" w:sz="12" w:space="0" w:color="758592"/>
            </w:tcBorders>
            <w:shd w:val="clear" w:color="auto" w:fill="758592"/>
            <w:tcMar>
              <w:top w:w="60" w:type="dxa"/>
              <w:left w:w="60" w:type="dxa"/>
              <w:bottom w:w="60" w:type="dxa"/>
              <w:right w:w="60" w:type="dxa"/>
            </w:tcMar>
          </w:tcPr>
          <w:p w:rsidR="00C10115" w:rsidRDefault="00DF66EE">
            <w:pPr>
              <w:pStyle w:val="p2"/>
              <w:jc w:val="center"/>
            </w:pPr>
            <w:r>
              <w:t>Details</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tdTableStyle-OnlineHelpTableStyle-BodyE-Column1-Body1"/>
            </w:pPr>
            <w:r>
              <w:fldChar w:fldCharType="begin"/>
            </w:r>
            <w:r w:rsidR="00DF66EE">
              <w:instrText xml:space="preserve"> XE "Learning" </w:instrText>
            </w:r>
            <w:r>
              <w:fldChar w:fldCharType="end"/>
            </w:r>
            <w:r w:rsidR="00DF66EE">
              <w:t>Continue Learning</w:t>
            </w:r>
          </w:p>
        </w:tc>
        <w:tc>
          <w:tcPr>
            <w:tcW w:w="700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that is on the user's active transcript. Training in this section is sorted by the last transcript status change date, and a maximum of 20 training items can display in the section. If no training is on the user's active transcript, this section is hidden. </w:t>
            </w:r>
            <w:r>
              <w:rPr>
                <w:rStyle w:val="b"/>
              </w:rPr>
              <w:t>Note:</w:t>
            </w:r>
            <w:r>
              <w:rPr>
                <w:rStyle w:val="spannote"/>
              </w:rPr>
              <w:t xml:space="preserve"> The last transcript status change date is a date field that tracks when a training moves from one transcript status to another transcript status.</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Saved for Later</w:t>
            </w:r>
          </w:p>
        </w:tc>
        <w:tc>
          <w:tcPr>
            <w:tcW w:w="700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that has been saved by the user. Training in this section is sorted by most recently saved first, and there is no limit on the number of training items that can display in this section. If the user has not saved any training, this section is hidden. If any of the user's saved training has been made inactive or unavailable, that training is removed from the section automatically. </w:t>
            </w:r>
            <w:r>
              <w:rPr>
                <w:rStyle w:val="b"/>
              </w:rPr>
              <w:t>Note:</w:t>
            </w:r>
            <w:r>
              <w:rPr>
                <w:rStyle w:val="spannote"/>
              </w:rPr>
              <w:t xml:space="preserve"> This section displays the most recent version of the saved training. For example, if the user saved Leadership Skills (Version 1), and Leadership Skills (Version 2) has since been published, Version 2 of the training displays for the user in this section.</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Top Picks for User</w:t>
            </w:r>
          </w:p>
        </w:tc>
        <w:tc>
          <w:tcPr>
            <w:tcW w:w="7005" w:type="dxa"/>
            <w:tcBorders>
              <w:bottom w:val="single" w:sz="12" w:space="0" w:color="758592"/>
            </w:tcBorders>
            <w:tcMar>
              <w:top w:w="60" w:type="dxa"/>
              <w:left w:w="60" w:type="dxa"/>
              <w:bottom w:w="60" w:type="dxa"/>
              <w:right w:w="60" w:type="dxa"/>
            </w:tcMar>
          </w:tcPr>
          <w:p w:rsidR="00C10115" w:rsidRDefault="00DF66EE">
            <w:pPr>
              <w:pStyle w:val="p"/>
            </w:pPr>
            <w:r>
              <w:t>This section displays training that is recommended to the user based on their training history. Training in this section is sorted by relevancy to the user (determined by machine learning), and a maximum of 20 training items can display in this section. If no recommendation results are found for the user, the system considers the training history of users in the user's position, division, and location, and then neighboring positions, divisions, and locations in the hierarchy to find recommendations. This section is hidden if any of the following are true:</w:t>
            </w:r>
          </w:p>
          <w:p w:rsidR="00C10115" w:rsidRDefault="00DF66EE">
            <w:pPr>
              <w:pStyle w:val="li"/>
              <w:numPr>
                <w:ilvl w:val="0"/>
                <w:numId w:val="83"/>
              </w:numPr>
              <w:ind w:left="400"/>
            </w:pPr>
            <w:r>
              <w:t>The backend setting for machine learning course recommendations is not enabled.</w:t>
            </w:r>
          </w:p>
          <w:p w:rsidR="00C10115" w:rsidRDefault="00DF66EE">
            <w:pPr>
              <w:pStyle w:val="li"/>
              <w:numPr>
                <w:ilvl w:val="0"/>
                <w:numId w:val="83"/>
              </w:numPr>
              <w:ind w:left="400"/>
            </w:pPr>
            <w:r>
              <w:t>No recommendation results are found for the user.</w:t>
            </w:r>
          </w:p>
          <w:p w:rsidR="00C10115" w:rsidRDefault="00DF66EE">
            <w:pPr>
              <w:pStyle w:val="li"/>
              <w:numPr>
                <w:ilvl w:val="0"/>
                <w:numId w:val="83"/>
              </w:numPr>
              <w:spacing w:after="320"/>
              <w:ind w:left="400"/>
            </w:pPr>
            <w:r>
              <w:t xml:space="preserve">An error occurs. </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spacing w:before="80"/>
            </w:pPr>
            <w:r>
              <w:t>Trending for Your Position</w:t>
            </w:r>
          </w:p>
        </w:tc>
        <w:tc>
          <w:tcPr>
            <w:tcW w:w="7005" w:type="dxa"/>
            <w:tcBorders>
              <w:bottom w:val="single" w:sz="12" w:space="0" w:color="758592"/>
            </w:tcBorders>
            <w:tcMar>
              <w:top w:w="60" w:type="dxa"/>
              <w:left w:w="60" w:type="dxa"/>
              <w:bottom w:w="60" w:type="dxa"/>
              <w:right w:w="60" w:type="dxa"/>
            </w:tcMar>
          </w:tcPr>
          <w:p w:rsidR="00C10115" w:rsidRDefault="00DF66EE">
            <w:pPr>
              <w:pStyle w:val="p"/>
            </w:pPr>
            <w:r>
              <w:t>This section displays training that is recommended to the user based on their position. Training in this section is sorted by relevancy to the user (determined by machine learning), and a maximum of 20 items can display in this section. If no recommendations are found for the user's position, then the system considers the user's division and location, then neighboring positions, divisions, and locations in the hierarchy to find recommendations. This section is hidden if any of the following are true:</w:t>
            </w:r>
          </w:p>
          <w:p w:rsidR="00C10115" w:rsidRDefault="00DF66EE">
            <w:pPr>
              <w:pStyle w:val="li"/>
              <w:numPr>
                <w:ilvl w:val="0"/>
                <w:numId w:val="84"/>
              </w:numPr>
              <w:ind w:left="400"/>
            </w:pPr>
            <w:r>
              <w:t>The backend setting for machine learning course recommendations is not enabled.</w:t>
            </w:r>
          </w:p>
          <w:p w:rsidR="00C10115" w:rsidRDefault="00DF66EE">
            <w:pPr>
              <w:pStyle w:val="li"/>
              <w:numPr>
                <w:ilvl w:val="0"/>
                <w:numId w:val="84"/>
              </w:numPr>
              <w:ind w:left="400"/>
            </w:pPr>
            <w:r>
              <w:t>No recommendation results are found for the user.</w:t>
            </w:r>
          </w:p>
          <w:p w:rsidR="00C10115" w:rsidRDefault="00DF66EE">
            <w:pPr>
              <w:pStyle w:val="li"/>
              <w:numPr>
                <w:ilvl w:val="0"/>
                <w:numId w:val="84"/>
              </w:numPr>
              <w:spacing w:after="320"/>
              <w:ind w:left="400"/>
            </w:pPr>
            <w:r>
              <w:t xml:space="preserve">An error occurs. </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Inspired by Your Subjects</w:t>
            </w:r>
          </w:p>
        </w:tc>
        <w:tc>
          <w:tcPr>
            <w:tcW w:w="7005" w:type="dxa"/>
            <w:tcBorders>
              <w:bottom w:val="single" w:sz="12" w:space="0" w:color="758592"/>
            </w:tcBorders>
            <w:tcMar>
              <w:top w:w="60" w:type="dxa"/>
              <w:left w:w="60" w:type="dxa"/>
              <w:bottom w:w="60" w:type="dxa"/>
              <w:right w:w="60" w:type="dxa"/>
            </w:tcMar>
          </w:tcPr>
          <w:p w:rsidR="00C10115" w:rsidRDefault="00DF66EE">
            <w:pPr>
              <w:pStyle w:val="p"/>
            </w:pPr>
            <w:r>
              <w:t xml:space="preserve">This section displays training that is recommended to the user based on subjects in which the user has indicated interest. </w:t>
            </w:r>
            <w:r>
              <w:rPr>
                <w:rStyle w:val="xref"/>
              </w:rPr>
              <w:t>See Learner Home - Subjects.</w:t>
            </w:r>
            <w:r>
              <w:t xml:space="preserve"> Training in this section is sorted by relevancy to the user (determined by machine learning), and a maximum of 20 items can display in the section. If the user has not selected any subjects, then the section displays a prompt for the user to add subjects. If no recommendations are found for the user’s selected subjects, the system considers the user's division and location, then neighboring positions, divisions, and locations in the hierarchy to find recommendations. This section is hidden if any of the following are true:</w:t>
            </w:r>
          </w:p>
          <w:p w:rsidR="00C10115" w:rsidRDefault="00DF66EE">
            <w:pPr>
              <w:pStyle w:val="li"/>
              <w:numPr>
                <w:ilvl w:val="0"/>
                <w:numId w:val="85"/>
              </w:numPr>
              <w:ind w:left="400"/>
            </w:pPr>
            <w:r>
              <w:t xml:space="preserve"> The backend setting for machine learning course recommendations is not enabled.</w:t>
            </w:r>
          </w:p>
          <w:p w:rsidR="00C10115" w:rsidRDefault="00DF66EE">
            <w:pPr>
              <w:pStyle w:val="li"/>
              <w:numPr>
                <w:ilvl w:val="0"/>
                <w:numId w:val="85"/>
              </w:numPr>
              <w:ind w:left="400"/>
            </w:pPr>
            <w:r>
              <w:t>No recommendation results are found for the user.</w:t>
            </w:r>
          </w:p>
          <w:p w:rsidR="00C10115" w:rsidRDefault="00DF66EE">
            <w:pPr>
              <w:pStyle w:val="li"/>
              <w:numPr>
                <w:ilvl w:val="0"/>
                <w:numId w:val="85"/>
              </w:numPr>
              <w:spacing w:after="320"/>
              <w:ind w:left="400"/>
            </w:pPr>
            <w:r>
              <w:t xml:space="preserve">An error occurs. </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Most Popular</w:t>
            </w:r>
          </w:p>
        </w:tc>
        <w:tc>
          <w:tcPr>
            <w:tcW w:w="700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This section displays training that was requested the most number of times in the last 60 days. Training in this section is sorted by the highest number of requests, and a maximum of 20 items can display in the section. If no training has been requested in the last 60 days, this section is hidden.</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Featured</w:t>
            </w:r>
          </w:p>
        </w:tc>
        <w:tc>
          <w:tcPr>
            <w:tcW w:w="7005" w:type="dxa"/>
            <w:tcBorders>
              <w:bottom w:val="single" w:sz="12" w:space="0" w:color="758592"/>
            </w:tcBorders>
            <w:tcMar>
              <w:top w:w="60" w:type="dxa"/>
              <w:left w:w="60" w:type="dxa"/>
              <w:bottom w:w="60" w:type="dxa"/>
              <w:right w:w="60" w:type="dxa"/>
            </w:tcMar>
          </w:tcPr>
          <w:p w:rsidR="00C10115" w:rsidRDefault="0010645E">
            <w:pPr>
              <w:pStyle w:val="tdTableStyle-OnlineHelpTableStyle-BodyD-Column1-Body1"/>
            </w:pPr>
            <w:r>
              <w:fldChar w:fldCharType="begin"/>
            </w:r>
            <w:r w:rsidR="00DF66EE">
              <w:instrText xml:space="preserve"> XE "Course Catalog" </w:instrText>
            </w:r>
            <w:r>
              <w:fldChar w:fldCharType="end"/>
            </w:r>
            <w:r w:rsidR="00DF66EE">
              <w:t xml:space="preserve">This section displays training items which have been designated as Featured on the Availability page of the Course Catalog by an administrator. If no training available to the user has been designated as Featured, this carousel does not display to the user. </w:t>
            </w:r>
            <w:r w:rsidR="00DF66EE">
              <w:rPr>
                <w:rStyle w:val="b"/>
              </w:rPr>
              <w:t>Note:</w:t>
            </w:r>
            <w:r w:rsidR="00DF66EE">
              <w:rPr>
                <w:rStyle w:val="spannote"/>
              </w:rPr>
              <w:t xml:space="preserve"> If a playlist is designated as featured via the Course Catalog, it does NOT display in the Featured Training widget on the Welcome page. The featured playlist does, however, display in the Featured carousel on the Learner Home page.</w:t>
            </w:r>
            <w:r w:rsidR="00DF66EE">
              <w:rPr>
                <w:rStyle w:val="xref"/>
              </w:rPr>
              <w:t>See Course Catalog - Availability for more information about setting the Availability Type of training items to Featured.</w:t>
            </w:r>
          </w:p>
        </w:tc>
      </w:tr>
      <w:tr w:rsidR="00C10115">
        <w:tc>
          <w:tcPr>
            <w:tcW w:w="154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Suggested</w:t>
            </w:r>
          </w:p>
        </w:tc>
        <w:tc>
          <w:tcPr>
            <w:tcW w:w="700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This section displays training items which have been designated as Suggested on the Availability page of the Course Catalog by an administrator. If no training available to the user has been designated as Suggested, this carousel does not display to the user. </w:t>
            </w:r>
            <w:r>
              <w:rPr>
                <w:rStyle w:val="xref"/>
              </w:rPr>
              <w:t>See Course Catalog - Availability for more information about setting the Availability Type of training items to Suggested.</w:t>
            </w:r>
          </w:p>
        </w:tc>
      </w:tr>
      <w:tr w:rsidR="00C10115">
        <w:tc>
          <w:tcPr>
            <w:tcW w:w="1545"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Required</w:t>
            </w:r>
          </w:p>
        </w:tc>
        <w:tc>
          <w:tcPr>
            <w:tcW w:w="7005" w:type="dxa"/>
            <w:tcMar>
              <w:top w:w="60" w:type="dxa"/>
              <w:left w:w="60" w:type="dxa"/>
              <w:bottom w:w="60" w:type="dxa"/>
              <w:right w:w="60" w:type="dxa"/>
            </w:tcMar>
          </w:tcPr>
          <w:p w:rsidR="00C10115" w:rsidRDefault="00DF66EE">
            <w:pPr>
              <w:pStyle w:val="tdTableStyle-OnlineHelpTableStyle-BodyA-Column1-Body1"/>
            </w:pPr>
            <w:r>
              <w:t>This section displays training items which have been designated as Required on the Availability page of the Course Catalog by an administrator. If no training available to the user has been designated as Required, this carousel does not display to the user.</w:t>
            </w:r>
            <w:r>
              <w:rPr>
                <w:rStyle w:val="xref"/>
              </w:rPr>
              <w:t>See Course Catalog - Availability for more information about setting the Availability Type of training items to Required.</w:t>
            </w:r>
          </w:p>
        </w:tc>
      </w:tr>
    </w:tbl>
    <w:p w:rsidR="00C10115" w:rsidRDefault="00DF66EE">
      <w:pPr>
        <w:pStyle w:val="h6Topic"/>
      </w:pPr>
      <w:r>
        <w:t>Training Tile Actions</w:t>
      </w:r>
    </w:p>
    <w:p w:rsidR="00C10115" w:rsidRDefault="00DF66EE">
      <w:pPr>
        <w:pStyle w:val="p"/>
      </w:pPr>
      <w:r>
        <w:t>When a learner taps on a training tile, they are navigated to the Training Details page for that training. When a learner taps the Options icon for a training item, different actions are available depending on whether or not the training is on the user's transcript, what type of training it is, and what status the training is currently in.</w:t>
      </w:r>
    </w:p>
    <w:p w:rsidR="00C10115" w:rsidRDefault="00AA3BA9">
      <w:pPr>
        <w:pStyle w:val="pimage"/>
      </w:pPr>
      <w:r>
        <w:rPr>
          <w:noProof/>
        </w:rPr>
        <w:drawing>
          <wp:inline distT="0" distB="0" distL="0" distR="0">
            <wp:extent cx="2647950" cy="3778250"/>
            <wp:effectExtent l="0" t="0" r="0" b="0"/>
            <wp:docPr id="6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950" cy="3778250"/>
                    </a:xfrm>
                    <a:prstGeom prst="rect">
                      <a:avLst/>
                    </a:prstGeom>
                    <a:noFill/>
                    <a:ln>
                      <a:noFill/>
                    </a:ln>
                  </pic:spPr>
                </pic:pic>
              </a:graphicData>
            </a:graphic>
          </wp:inline>
        </w:drawing>
      </w:r>
    </w:p>
    <w:p w:rsidR="00C10115" w:rsidRDefault="00DF66EE">
      <w:pPr>
        <w:pStyle w:val="p"/>
      </w:pPr>
      <w:r>
        <w:t>The following options may be available for training items that are already on the learner's transcript:</w:t>
      </w:r>
    </w:p>
    <w:p w:rsidR="00C10115" w:rsidRDefault="0010645E">
      <w:pPr>
        <w:pStyle w:val="li"/>
        <w:numPr>
          <w:ilvl w:val="0"/>
          <w:numId w:val="86"/>
        </w:numPr>
        <w:spacing w:before="80"/>
        <w:ind w:left="400"/>
      </w:pPr>
      <w:r>
        <w:fldChar w:fldCharType="begin"/>
      </w:r>
      <w:r w:rsidR="00DF66EE">
        <w:instrText xml:space="preserve"> XE "Transcript" </w:instrText>
      </w:r>
      <w:r>
        <w:fldChar w:fldCharType="end"/>
      </w:r>
      <w:r w:rsidR="00DF66EE">
        <w:rPr>
          <w:rStyle w:val="spanfield"/>
        </w:rPr>
        <w:t>Primary Transcript Action</w:t>
      </w:r>
      <w:r w:rsidR="00DF66EE">
        <w:t xml:space="preserve"> - The current primary action on the user’s transcript for the specific training item displays as the top option. For example, if the primary training action is Launch, the user can tap </w:t>
      </w:r>
      <w:r w:rsidR="00DF66EE">
        <w:rPr>
          <w:rStyle w:val="b"/>
        </w:rPr>
        <w:t>Launch</w:t>
      </w:r>
      <w:r w:rsidR="00DF66EE">
        <w:t xml:space="preserve"> to open the training. </w:t>
      </w:r>
      <w:r w:rsidR="00DF66EE">
        <w:rPr>
          <w:rStyle w:val="b"/>
        </w:rPr>
        <w:t>Note:</w:t>
      </w:r>
      <w:r w:rsidR="00DF66EE">
        <w:rPr>
          <w:rStyle w:val="spannote"/>
        </w:rPr>
        <w:t xml:space="preserve"> Only online courses, materials, and videos can be launched from a carousel on the mobile version of Learner Home.</w:t>
      </w:r>
    </w:p>
    <w:p w:rsidR="00C10115" w:rsidRDefault="00DF66EE">
      <w:pPr>
        <w:pStyle w:val="li"/>
        <w:numPr>
          <w:ilvl w:val="0"/>
          <w:numId w:val="86"/>
        </w:numPr>
        <w:ind w:left="400"/>
      </w:pPr>
      <w:r>
        <w:rPr>
          <w:rStyle w:val="spanfield"/>
        </w:rPr>
        <w:t>Secondary Transcript Actions</w:t>
      </w:r>
      <w:r>
        <w:t xml:space="preserve"> - Any other transcript actions available to the user for the training item appear in the list of options and allow the user to perform the associated action on the training. </w:t>
      </w:r>
      <w:r w:rsidR="0010645E">
        <w:fldChar w:fldCharType="begin"/>
      </w:r>
      <w:r>
        <w:instrText xml:space="preserve"> XE "Universal Profile" </w:instrText>
      </w:r>
      <w:r w:rsidR="0010645E">
        <w:fldChar w:fldCharType="end"/>
      </w:r>
      <w:r>
        <w:rPr>
          <w:rStyle w:val="xref"/>
        </w:rPr>
        <w:t xml:space="preserve">See Transcript (Universal Profile) - Status and Options for all available actions. </w:t>
      </w:r>
      <w:r>
        <w:rPr>
          <w:rStyle w:val="b"/>
        </w:rPr>
        <w:t>Note:</w:t>
      </w:r>
      <w:r>
        <w:rPr>
          <w:rStyle w:val="spannote"/>
        </w:rPr>
        <w:t xml:space="preserve"> Tapping some transcript actions causes the user to be redirected to their learning transcript. </w:t>
      </w:r>
    </w:p>
    <w:p w:rsidR="00C10115" w:rsidRDefault="00DF66EE">
      <w:pPr>
        <w:pStyle w:val="li"/>
        <w:numPr>
          <w:ilvl w:val="0"/>
          <w:numId w:val="86"/>
        </w:numPr>
        <w:ind w:left="400"/>
      </w:pPr>
      <w:r>
        <w:rPr>
          <w:rStyle w:val="spanfield"/>
        </w:rPr>
        <w:t>See Details</w:t>
      </w:r>
      <w:r>
        <w:t xml:space="preserve"> - Tap this option to access the Training Details page for the training item.</w:t>
      </w:r>
    </w:p>
    <w:p w:rsidR="00C10115" w:rsidRDefault="00DF66EE">
      <w:pPr>
        <w:pStyle w:val="li"/>
        <w:numPr>
          <w:ilvl w:val="0"/>
          <w:numId w:val="86"/>
        </w:numPr>
        <w:ind w:left="400"/>
      </w:pPr>
      <w:r>
        <w:rPr>
          <w:rStyle w:val="spanfield"/>
        </w:rPr>
        <w:t>Save for Later</w:t>
      </w:r>
      <w:r>
        <w:t xml:space="preserve"> (if available) - Tap this option to save the training item. Saved training items display in the Saved for Later section on the Learner Home. Any training item available to the user or on their transcript can be saved except for certifications, and there is no limit on the number of items which can be saved.</w:t>
      </w:r>
    </w:p>
    <w:p w:rsidR="00C10115" w:rsidRDefault="00DF66EE">
      <w:pPr>
        <w:pStyle w:val="li"/>
        <w:numPr>
          <w:ilvl w:val="0"/>
          <w:numId w:val="86"/>
        </w:numPr>
        <w:spacing w:after="320"/>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DF66EE">
      <w:pPr>
        <w:pStyle w:val="p"/>
      </w:pPr>
      <w:r>
        <w:t>The following options may be available for training items that are NOT already on the learner's transcript:</w:t>
      </w:r>
    </w:p>
    <w:p w:rsidR="00C10115" w:rsidRDefault="00DF66EE">
      <w:pPr>
        <w:pStyle w:val="li"/>
        <w:numPr>
          <w:ilvl w:val="0"/>
          <w:numId w:val="87"/>
        </w:numPr>
        <w:spacing w:before="80"/>
        <w:ind w:left="400"/>
      </w:pPr>
      <w:r>
        <w:rPr>
          <w:rStyle w:val="spanfield"/>
        </w:rPr>
        <w:t>Launch</w:t>
      </w:r>
      <w:r>
        <w:t xml:space="preserve"> (if available) - Tap this option to launch the training. This opens the training and adds the training item to the user’s transcript. </w:t>
      </w:r>
      <w:r>
        <w:rPr>
          <w:rStyle w:val="b"/>
        </w:rPr>
        <w:t>Note:</w:t>
      </w:r>
      <w:r>
        <w:rPr>
          <w:rStyle w:val="spannote"/>
        </w:rPr>
        <w:t xml:space="preserve"> Only online courses, materials, and videos can be launched from a carousel on the mobile version of Learner Home.</w:t>
      </w:r>
    </w:p>
    <w:p w:rsidR="00C10115" w:rsidRDefault="0010645E">
      <w:pPr>
        <w:pStyle w:val="li"/>
        <w:numPr>
          <w:ilvl w:val="0"/>
          <w:numId w:val="87"/>
        </w:numPr>
        <w:ind w:left="400"/>
      </w:pPr>
      <w:r>
        <w:fldChar w:fldCharType="begin"/>
      </w:r>
      <w:r w:rsidR="00DF66EE">
        <w:instrText xml:space="preserve"> XE "Request" </w:instrText>
      </w:r>
      <w:r>
        <w:fldChar w:fldCharType="end"/>
      </w:r>
      <w:r w:rsidR="00DF66EE">
        <w:rPr>
          <w:rStyle w:val="spanfield"/>
        </w:rPr>
        <w:t>Request</w:t>
      </w:r>
      <w:r w:rsidR="00DF66EE">
        <w:t xml:space="preserve"> (if available) - Tap this option to request the training. This adds the training item to the user’s transcript. The page will then refresh to the transcript.</w:t>
      </w:r>
    </w:p>
    <w:p w:rsidR="00C10115" w:rsidRDefault="00DF66EE">
      <w:pPr>
        <w:pStyle w:val="li"/>
        <w:numPr>
          <w:ilvl w:val="0"/>
          <w:numId w:val="87"/>
        </w:numPr>
        <w:ind w:left="400"/>
      </w:pPr>
      <w:r>
        <w:rPr>
          <w:rStyle w:val="spanfield"/>
        </w:rPr>
        <w:t>See Details</w:t>
      </w:r>
      <w:r>
        <w:t xml:space="preserve"> - Tap this option to access the Training Details page for the training item.</w:t>
      </w:r>
    </w:p>
    <w:p w:rsidR="00C10115" w:rsidRDefault="00DF66EE">
      <w:pPr>
        <w:pStyle w:val="li"/>
        <w:numPr>
          <w:ilvl w:val="0"/>
          <w:numId w:val="87"/>
        </w:numPr>
        <w:ind w:left="400"/>
      </w:pPr>
      <w:r>
        <w:rPr>
          <w:rStyle w:val="spanfield"/>
        </w:rPr>
        <w:t>Save for Later</w:t>
      </w:r>
      <w:r>
        <w:t xml:space="preserve"> (if available) - Tap this option to save the training item. Saved training items display in the Saved for Later carousel on the Learner Home page. Any training item available to the user or on their transcript can be saved except for certifications, and there is no limit on the number of items which can be saved.</w:t>
      </w:r>
    </w:p>
    <w:p w:rsidR="00C10115" w:rsidRDefault="00DF66EE">
      <w:pPr>
        <w:pStyle w:val="li"/>
        <w:numPr>
          <w:ilvl w:val="0"/>
          <w:numId w:val="87"/>
        </w:numPr>
        <w:spacing w:after="320"/>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AA3BA9">
      <w:pPr>
        <w:pStyle w:val="pimage"/>
      </w:pPr>
      <w:r>
        <w:rPr>
          <w:noProof/>
        </w:rPr>
        <w:drawing>
          <wp:inline distT="0" distB="0" distL="0" distR="0">
            <wp:extent cx="2628900" cy="3714750"/>
            <wp:effectExtent l="0" t="0" r="0" b="0"/>
            <wp:docPr id="6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8900" cy="3714750"/>
                    </a:xfrm>
                    <a:prstGeom prst="rect">
                      <a:avLst/>
                    </a:prstGeom>
                    <a:noFill/>
                    <a:ln>
                      <a:noFill/>
                    </a:ln>
                  </pic:spPr>
                </pic:pic>
              </a:graphicData>
            </a:graphic>
          </wp:inline>
        </w:drawing>
      </w:r>
    </w:p>
    <w:p w:rsidR="00C10115" w:rsidRDefault="0010645E">
      <w:pPr>
        <w:pStyle w:val="h4"/>
      </w:pPr>
      <w:r>
        <w:fldChar w:fldCharType="begin"/>
      </w:r>
      <w:r w:rsidR="00DF66EE">
        <w:instrText xml:space="preserve"> XE "Learning" </w:instrText>
      </w:r>
      <w:r>
        <w:fldChar w:fldCharType="end"/>
      </w:r>
      <w:r>
        <w:fldChar w:fldCharType="begin"/>
      </w:r>
      <w:r w:rsidR="00DF66EE">
        <w:instrText xml:space="preserve"> XE "App" </w:instrText>
      </w:r>
      <w:r>
        <w:fldChar w:fldCharType="end"/>
      </w:r>
      <w:bookmarkStart w:id="28" w:name="_Ref1329864337"/>
      <w:r w:rsidR="00DF66EE">
        <w:t>Cornerstone CSX Android App - Learning Search</w:t>
      </w:r>
      <w:bookmarkEnd w:id="28"/>
    </w:p>
    <w:p w:rsidR="00C10115" w:rsidRDefault="00DF66EE">
      <w:pPr>
        <w:pStyle w:val="p"/>
      </w:pPr>
      <w:r>
        <w:t>At the top of every page in the Cornerstone CSX app, a Search icon allows users to open a search box and search for specific learning using powerful search technology. Users can enter words relating to the following training attributes into the search box to receive relevant training results that are sorted by relevance:</w:t>
      </w:r>
    </w:p>
    <w:p w:rsidR="00C10115" w:rsidRDefault="00DF66EE">
      <w:pPr>
        <w:pStyle w:val="li"/>
        <w:numPr>
          <w:ilvl w:val="0"/>
          <w:numId w:val="88"/>
        </w:numPr>
        <w:spacing w:before="80"/>
        <w:ind w:left="400"/>
      </w:pPr>
      <w:r>
        <w:t>Title</w:t>
      </w:r>
    </w:p>
    <w:p w:rsidR="00C10115" w:rsidRDefault="00DF66EE">
      <w:pPr>
        <w:pStyle w:val="li"/>
        <w:numPr>
          <w:ilvl w:val="0"/>
          <w:numId w:val="88"/>
        </w:numPr>
        <w:ind w:left="400"/>
      </w:pPr>
      <w:r>
        <w:t>Keywords</w:t>
      </w:r>
    </w:p>
    <w:p w:rsidR="00C10115" w:rsidRDefault="00DF66EE">
      <w:pPr>
        <w:pStyle w:val="li"/>
        <w:numPr>
          <w:ilvl w:val="0"/>
          <w:numId w:val="88"/>
        </w:numPr>
        <w:spacing w:after="320"/>
        <w:ind w:left="400"/>
      </w:pPr>
      <w:r>
        <w:t xml:space="preserve">Description </w:t>
      </w:r>
    </w:p>
    <w:p w:rsidR="00C10115" w:rsidRDefault="00DF66EE">
      <w:pPr>
        <w:pStyle w:val="p"/>
      </w:pPr>
      <w:r>
        <w:rPr>
          <w:rStyle w:val="b"/>
        </w:rPr>
        <w:t>Note:</w:t>
      </w:r>
      <w:r>
        <w:rPr>
          <w:rStyle w:val="spannote"/>
        </w:rPr>
        <w:t xml:space="preserve"> The permission to access Learner Home is NOT required in order to access Learning Search in the app.</w:t>
      </w:r>
    </w:p>
    <w:p w:rsidR="00C10115" w:rsidRDefault="00AA3BA9">
      <w:pPr>
        <w:pStyle w:val="p"/>
        <w:jc w:val="center"/>
      </w:pPr>
      <w:r>
        <w:rPr>
          <w:noProof/>
        </w:rPr>
        <w:drawing>
          <wp:inline distT="0" distB="0" distL="0" distR="0">
            <wp:extent cx="4381500" cy="4133850"/>
            <wp:effectExtent l="0" t="0" r="0" b="0"/>
            <wp:docPr id="6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4133850"/>
                    </a:xfrm>
                    <a:prstGeom prst="rect">
                      <a:avLst/>
                    </a:prstGeom>
                    <a:noFill/>
                    <a:ln>
                      <a:noFill/>
                    </a:ln>
                  </pic:spPr>
                </pic:pic>
              </a:graphicData>
            </a:graphic>
          </wp:inline>
        </w:drawing>
      </w:r>
    </w:p>
    <w:p w:rsidR="00C10115" w:rsidRDefault="00DF66EE">
      <w:pPr>
        <w:pStyle w:val="h5Topic"/>
      </w:pPr>
      <w:r>
        <w:t>Search Training</w:t>
      </w:r>
    </w:p>
    <w:p w:rsidR="00C10115" w:rsidRDefault="00DF66EE">
      <w:pPr>
        <w:pStyle w:val="p"/>
      </w:pPr>
      <w:r>
        <w:t>To search for training in the Cornerstone CSX app:</w:t>
      </w:r>
    </w:p>
    <w:p w:rsidR="00C10115" w:rsidRDefault="00DF66EE">
      <w:pPr>
        <w:pStyle w:val="li"/>
        <w:numPr>
          <w:ilvl w:val="0"/>
          <w:numId w:val="89"/>
        </w:numPr>
        <w:spacing w:before="80"/>
        <w:ind w:left="400"/>
      </w:pPr>
      <w:r>
        <w:t>Enter a search term or phrase into the search box and press the Enter key on your phone keyboard. A maximum of 50 search results can be returned.</w:t>
      </w:r>
    </w:p>
    <w:p w:rsidR="00C10115" w:rsidRDefault="0010645E">
      <w:pPr>
        <w:pStyle w:val="li"/>
        <w:numPr>
          <w:ilvl w:val="0"/>
          <w:numId w:val="89"/>
        </w:numPr>
        <w:spacing w:after="320"/>
        <w:ind w:left="400"/>
      </w:pPr>
      <w:r>
        <w:fldChar w:fldCharType="begin"/>
      </w:r>
      <w:r w:rsidR="00DF66EE">
        <w:instrText xml:space="preserve"> XE "Transcript" </w:instrText>
      </w:r>
      <w:r>
        <w:fldChar w:fldCharType="end"/>
      </w:r>
      <w:r w:rsidR="00DF66EE">
        <w:t>Peruse the results which display on the Learning Search page and use the available filters to receive more specific training results, if necessary. Search results are separated into two sections: In Your Transcript, which shows relevant training results which are already on your transcript, and Available, which shows training that is available to you and not already on your transcript. In each section, search results are sorted by relevance, and text queries are matched with content title, descriptions, and keywords.</w:t>
      </w:r>
    </w:p>
    <w:p w:rsidR="00C10115" w:rsidRDefault="00DF66EE">
      <w:pPr>
        <w:pStyle w:val="p"/>
      </w:pPr>
      <w:r>
        <w:t xml:space="preserve">Each training result displays with a thumbnail image, the training type, the title of the training, and the duration, if applicable. If the training is on the user's transcript, the status of the training item displays under the training title. Tap a training result to access the Training Details page for the training. </w:t>
      </w:r>
    </w:p>
    <w:p w:rsidR="00C10115" w:rsidRDefault="00DF66EE">
      <w:pPr>
        <w:pStyle w:val="p"/>
      </w:pPr>
      <w:r>
        <w:t>If the training is already on the user's transcript, and the training is an online course, material, or video, a play icon displays over the training's thumbnail image, and tapping the training thumbnail image launches the training. Training that is on the user's transcript can also be launched by tapping the Play icon over the training's thumbnail image or by navigating to the Training Details page for the item.</w:t>
      </w:r>
    </w:p>
    <w:bookmarkStart w:id="29" w:name="concept14"/>
    <w:p w:rsidR="00C10115" w:rsidRDefault="0010645E">
      <w:pPr>
        <w:pStyle w:val="h6Topic"/>
      </w:pPr>
      <w:r>
        <w:fldChar w:fldCharType="begin"/>
      </w:r>
      <w:r w:rsidR="00DF66EE">
        <w:instrText xml:space="preserve"> XE "Mobile" </w:instrText>
      </w:r>
      <w:r>
        <w:fldChar w:fldCharType="end"/>
      </w:r>
      <w:r w:rsidR="00DF66EE">
        <w:t>Mobile Enabled Icon</w:t>
      </w:r>
    </w:p>
    <w:bookmarkEnd w:id="29"/>
    <w:p w:rsidR="00C10115" w:rsidRDefault="00DF66EE">
      <w:pPr>
        <w:pStyle w:val="p"/>
      </w:pPr>
      <w:r>
        <w:t>When viewing training items in search results or on the transcript in the Cornerstone CSX app, mobile-enabled training tiles display with a Mobile-Enabled icon, allowing users to quickly determine which training is best to take using their mobile device.</w:t>
      </w:r>
    </w:p>
    <w:p w:rsidR="00C10115" w:rsidRDefault="00AA3BA9">
      <w:pPr>
        <w:pStyle w:val="pimage"/>
      </w:pPr>
      <w:r>
        <w:rPr>
          <w:noProof/>
        </w:rPr>
        <w:drawing>
          <wp:inline distT="0" distB="0" distL="0" distR="0">
            <wp:extent cx="3435350" cy="742950"/>
            <wp:effectExtent l="0" t="0" r="0" b="0"/>
            <wp:docPr id="7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5350" cy="742950"/>
                    </a:xfrm>
                    <a:prstGeom prst="rect">
                      <a:avLst/>
                    </a:prstGeom>
                    <a:noFill/>
                    <a:ln>
                      <a:noFill/>
                    </a:ln>
                  </pic:spPr>
                </pic:pic>
              </a:graphicData>
            </a:graphic>
          </wp:inline>
        </w:drawing>
      </w:r>
    </w:p>
    <w:p w:rsidR="00C10115" w:rsidRDefault="00DF66EE">
      <w:pPr>
        <w:pStyle w:val="h6Topic"/>
      </w:pPr>
      <w:r>
        <w:t>Training Options</w:t>
      </w:r>
    </w:p>
    <w:p w:rsidR="00C10115" w:rsidRDefault="00DF66EE">
      <w:pPr>
        <w:pStyle w:val="p"/>
      </w:pPr>
      <w:r>
        <w:t>Tap on the training item to access the Training Details page for the item. Training Details page provides access to information for the training item, including its title, duration, price, languages, description, and more.</w:t>
      </w:r>
    </w:p>
    <w:p w:rsidR="00C10115" w:rsidRDefault="00AA3BA9">
      <w:pPr>
        <w:pStyle w:val="pimage"/>
      </w:pPr>
      <w:r>
        <w:rPr>
          <w:noProof/>
        </w:rPr>
        <w:drawing>
          <wp:inline distT="0" distB="0" distL="0" distR="0">
            <wp:extent cx="2686050" cy="4292600"/>
            <wp:effectExtent l="0" t="0" r="0" b="0"/>
            <wp:docPr id="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6050" cy="4292600"/>
                    </a:xfrm>
                    <a:prstGeom prst="rect">
                      <a:avLst/>
                    </a:prstGeom>
                    <a:noFill/>
                    <a:ln>
                      <a:noFill/>
                    </a:ln>
                  </pic:spPr>
                </pic:pic>
              </a:graphicData>
            </a:graphic>
          </wp:inline>
        </w:drawing>
      </w:r>
    </w:p>
    <w:p w:rsidR="00C10115" w:rsidRDefault="00DF66EE">
      <w:pPr>
        <w:pStyle w:val="p"/>
      </w:pPr>
      <w:r>
        <w:t xml:space="preserve"> The following options may be available, depending on the training type and the current status of the training:</w:t>
      </w:r>
    </w:p>
    <w:p w:rsidR="00C10115" w:rsidRDefault="00DF66EE">
      <w:pPr>
        <w:pStyle w:val="li"/>
        <w:numPr>
          <w:ilvl w:val="0"/>
          <w:numId w:val="90"/>
        </w:numPr>
        <w:spacing w:before="80"/>
        <w:ind w:left="400"/>
      </w:pPr>
      <w:r>
        <w:rPr>
          <w:rStyle w:val="spanfield"/>
        </w:rPr>
        <w:t>Primary Transcript Action</w:t>
      </w:r>
      <w:r w:rsidR="0010645E">
        <w:fldChar w:fldCharType="begin"/>
      </w:r>
      <w:r>
        <w:instrText xml:space="preserve"> XE "Action" </w:instrText>
      </w:r>
      <w:r w:rsidR="0010645E">
        <w:fldChar w:fldCharType="end"/>
      </w:r>
      <w:r>
        <w:t xml:space="preserve"> - The current primary action on the user’s transcript for the specific training item displays in the menu. For example, if the primary training action is Launch, the user can tap </w:t>
      </w:r>
      <w:r>
        <w:rPr>
          <w:rStyle w:val="b"/>
        </w:rPr>
        <w:t>Launch</w:t>
      </w:r>
      <w:r>
        <w:t xml:space="preserve"> to open the training.</w:t>
      </w:r>
    </w:p>
    <w:p w:rsidR="00C10115" w:rsidRDefault="00DF66EE">
      <w:pPr>
        <w:pStyle w:val="li"/>
        <w:numPr>
          <w:ilvl w:val="0"/>
          <w:numId w:val="90"/>
        </w:numPr>
        <w:ind w:left="400"/>
      </w:pPr>
      <w:r>
        <w:rPr>
          <w:rStyle w:val="b"/>
        </w:rPr>
        <w:t>Secondary Transcript Actions</w:t>
      </w:r>
      <w:r>
        <w:t xml:space="preserve"> - Any other transcript actions available to the user for the training item appear in the list of options and allow the user to perform the associated action on the training. </w:t>
      </w:r>
      <w:r w:rsidR="0010645E">
        <w:fldChar w:fldCharType="begin"/>
      </w:r>
      <w:r>
        <w:instrText xml:space="preserve"> XE "Universal Profile" </w:instrText>
      </w:r>
      <w:r w:rsidR="0010645E">
        <w:fldChar w:fldCharType="end"/>
      </w:r>
      <w:r>
        <w:rPr>
          <w:rStyle w:val="xref"/>
        </w:rPr>
        <w:t xml:space="preserve">See Transcript (Universal Profile) - Status and Options for all available actions. </w:t>
      </w:r>
      <w:r>
        <w:rPr>
          <w:rStyle w:val="b"/>
        </w:rPr>
        <w:t>Note:</w:t>
      </w:r>
      <w:r>
        <w:rPr>
          <w:rStyle w:val="spannote"/>
        </w:rPr>
        <w:t xml:space="preserve"> Tapping some transcript actions causes the user to be redirected to their learning transcript. </w:t>
      </w:r>
    </w:p>
    <w:p w:rsidR="00C10115" w:rsidRDefault="00DF66EE">
      <w:pPr>
        <w:pStyle w:val="li"/>
        <w:numPr>
          <w:ilvl w:val="0"/>
          <w:numId w:val="90"/>
        </w:numPr>
        <w:ind w:left="400"/>
      </w:pPr>
      <w:r>
        <w:rPr>
          <w:rStyle w:val="spanfield"/>
        </w:rPr>
        <w:t>Save for Later</w:t>
      </w:r>
      <w:r>
        <w:t xml:space="preserve"> - Tap this option to add the training to the Saved for Later carousel on Learner Home. This option is only available if the training is NOT currently contained in the Saved for Later carousel.</w:t>
      </w:r>
    </w:p>
    <w:p w:rsidR="00C10115" w:rsidRDefault="00DF66EE">
      <w:pPr>
        <w:pStyle w:val="li"/>
        <w:numPr>
          <w:ilvl w:val="0"/>
          <w:numId w:val="90"/>
        </w:numPr>
        <w:spacing w:after="320"/>
        <w:ind w:left="400"/>
      </w:pPr>
      <w:r>
        <w:rPr>
          <w:rStyle w:val="spanfield"/>
        </w:rPr>
        <w:t>Remove from Saved</w:t>
      </w:r>
      <w:r>
        <w:t xml:space="preserve"> - Tap this option to remove the training item from the Saved for Later carousel on Learner Home. This option is only available if the training is currently contained in the Saved for Later carousel.</w:t>
      </w:r>
    </w:p>
    <w:p w:rsidR="00C10115" w:rsidRDefault="00DF66EE">
      <w:pPr>
        <w:pStyle w:val="h5Topic"/>
      </w:pPr>
      <w:r>
        <w:t>Filters</w:t>
      </w:r>
    </w:p>
    <w:p w:rsidR="00C10115" w:rsidRDefault="00DF66EE">
      <w:pPr>
        <w:pStyle w:val="p"/>
      </w:pPr>
      <w:r>
        <w:t>Users can filter the training results that appear by clicking the Filter icon in the upper-right corner of the search results page. The following filters are available:</w:t>
      </w:r>
    </w:p>
    <w:p w:rsidR="00C10115" w:rsidRDefault="00DF66EE">
      <w:pPr>
        <w:pStyle w:val="li"/>
        <w:numPr>
          <w:ilvl w:val="0"/>
          <w:numId w:val="91"/>
        </w:numPr>
        <w:spacing w:before="80"/>
        <w:ind w:left="400"/>
      </w:pPr>
      <w:r>
        <w:t>Training Type</w:t>
      </w:r>
    </w:p>
    <w:p w:rsidR="00C10115" w:rsidRDefault="00DF66EE">
      <w:pPr>
        <w:pStyle w:val="li"/>
        <w:numPr>
          <w:ilvl w:val="0"/>
          <w:numId w:val="91"/>
        </w:numPr>
        <w:ind w:left="400"/>
      </w:pPr>
      <w:r>
        <w:t>Duration</w:t>
      </w:r>
    </w:p>
    <w:p w:rsidR="00C10115" w:rsidRDefault="0010645E">
      <w:pPr>
        <w:pStyle w:val="li"/>
        <w:numPr>
          <w:ilvl w:val="0"/>
          <w:numId w:val="91"/>
        </w:numPr>
        <w:ind w:left="400"/>
      </w:pPr>
      <w:r>
        <w:fldChar w:fldCharType="begin"/>
      </w:r>
      <w:r w:rsidR="00DF66EE">
        <w:instrText xml:space="preserve"> XE "Subject" </w:instrText>
      </w:r>
      <w:r>
        <w:fldChar w:fldCharType="end"/>
      </w:r>
      <w:r w:rsidR="00DF66EE">
        <w:t>Subject</w:t>
      </w:r>
    </w:p>
    <w:p w:rsidR="00C10115" w:rsidRDefault="00DF66EE">
      <w:pPr>
        <w:pStyle w:val="li"/>
        <w:numPr>
          <w:ilvl w:val="0"/>
          <w:numId w:val="91"/>
        </w:numPr>
        <w:spacing w:after="320"/>
        <w:ind w:left="400"/>
      </w:pPr>
      <w:r>
        <w:t>Language</w:t>
      </w:r>
    </w:p>
    <w:p w:rsidR="00C10115" w:rsidRDefault="00DF66EE">
      <w:pPr>
        <w:pStyle w:val="p"/>
      </w:pPr>
      <w:r>
        <w:t>To apply a filter to your training search results, toggle a filter option to the On position or select a filter option from the drop-down, depending on the filter type. The blue button at the bottom of the screen displays text stating, "See [X] Results," X being the number of search results which meet the currently selected search criteria and search filters.</w:t>
      </w:r>
    </w:p>
    <w:p w:rsidR="00C10115" w:rsidRDefault="00DF66EE">
      <w:pPr>
        <w:pStyle w:val="p"/>
      </w:pPr>
      <w:r>
        <w:t>View the table below for more information about the available filters: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4"/>
        <w:gridCol w:w="1776"/>
        <w:gridCol w:w="2061"/>
        <w:gridCol w:w="4409"/>
      </w:tblGrid>
      <w:tr w:rsidR="00C10115">
        <w:trPr>
          <w:trHeight w:val="240"/>
          <w:tblHeader/>
        </w:trPr>
        <w:tc>
          <w:tcPr>
            <w:tcW w:w="1309"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Filter</w:t>
            </w:r>
          </w:p>
        </w:tc>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10645E">
            <w:pPr>
              <w:pStyle w:val="p2"/>
              <w:jc w:val="center"/>
            </w:pPr>
            <w:r>
              <w:fldChar w:fldCharType="begin"/>
            </w:r>
            <w:r w:rsidR="00DF66EE">
              <w:instrText xml:space="preserve"> XE "Selection" </w:instrText>
            </w:r>
            <w:r>
              <w:fldChar w:fldCharType="end"/>
            </w:r>
            <w:r w:rsidR="00DF66EE">
              <w:t>Selection Type</w:t>
            </w:r>
          </w:p>
        </w:tc>
        <w:tc>
          <w:tcPr>
            <w:tcW w:w="1830"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Options</w:t>
            </w:r>
          </w:p>
        </w:tc>
        <w:tc>
          <w:tcPr>
            <w:tcW w:w="3915" w:type="dxa"/>
            <w:tcBorders>
              <w:bottom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D-Column1-Header1"/>
              <w:shd w:val="clear" w:color="auto" w:fill="758592"/>
            </w:pPr>
            <w:r>
              <w:rPr>
                <w:shd w:val="clear" w:color="auto" w:fill="758592"/>
              </w:rPr>
              <w:t>Additional notes</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Type</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Multi-select toggles</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li"/>
              <w:numPr>
                <w:ilvl w:val="0"/>
                <w:numId w:val="92"/>
              </w:numPr>
              <w:ind w:left="400"/>
            </w:pPr>
            <w:r>
              <w:fldChar w:fldCharType="begin"/>
            </w:r>
            <w:r w:rsidR="00DF66EE">
              <w:instrText xml:space="preserve"> XE "Curricula" </w:instrText>
            </w:r>
            <w:r>
              <w:fldChar w:fldCharType="end"/>
            </w:r>
            <w:r w:rsidR="00DF66EE">
              <w:t>Curriculum</w:t>
            </w:r>
          </w:p>
          <w:p w:rsidR="00C10115" w:rsidRDefault="0010645E">
            <w:pPr>
              <w:pStyle w:val="li"/>
              <w:numPr>
                <w:ilvl w:val="0"/>
                <w:numId w:val="92"/>
              </w:numPr>
              <w:ind w:left="400"/>
            </w:pPr>
            <w:r>
              <w:fldChar w:fldCharType="begin"/>
            </w:r>
            <w:r w:rsidR="00DF66EE">
              <w:instrText xml:space="preserve"> XE "Event" </w:instrText>
            </w:r>
            <w:r>
              <w:fldChar w:fldCharType="end"/>
            </w:r>
            <w:r w:rsidR="00DF66EE">
              <w:t>Event</w:t>
            </w:r>
          </w:p>
          <w:p w:rsidR="00C10115" w:rsidRDefault="0010645E">
            <w:pPr>
              <w:pStyle w:val="li"/>
              <w:numPr>
                <w:ilvl w:val="0"/>
                <w:numId w:val="92"/>
              </w:numPr>
              <w:ind w:left="400"/>
            </w:pPr>
            <w:r>
              <w:fldChar w:fldCharType="begin"/>
            </w:r>
            <w:r w:rsidR="00DF66EE">
              <w:instrText xml:space="preserve"> XE "Library" </w:instrText>
            </w:r>
            <w:r>
              <w:fldChar w:fldCharType="end"/>
            </w:r>
            <w:r w:rsidR="00DF66EE">
              <w:t>Library</w:t>
            </w:r>
          </w:p>
          <w:p w:rsidR="00C10115" w:rsidRDefault="0010645E">
            <w:pPr>
              <w:pStyle w:val="li"/>
              <w:numPr>
                <w:ilvl w:val="0"/>
                <w:numId w:val="92"/>
              </w:numPr>
              <w:ind w:left="400"/>
            </w:pPr>
            <w:r>
              <w:fldChar w:fldCharType="begin"/>
            </w:r>
            <w:r w:rsidR="00DF66EE">
              <w:instrText xml:space="preserve"> XE "Material" </w:instrText>
            </w:r>
            <w:r>
              <w:fldChar w:fldCharType="end"/>
            </w:r>
            <w:r w:rsidR="00DF66EE">
              <w:t>Material</w:t>
            </w:r>
          </w:p>
          <w:p w:rsidR="00C10115" w:rsidRDefault="00DF66EE">
            <w:pPr>
              <w:pStyle w:val="li"/>
              <w:numPr>
                <w:ilvl w:val="0"/>
                <w:numId w:val="92"/>
              </w:numPr>
              <w:ind w:left="400"/>
            </w:pPr>
            <w:r>
              <w:t>Online Class</w:t>
            </w:r>
          </w:p>
          <w:p w:rsidR="00C10115" w:rsidRDefault="0010645E">
            <w:pPr>
              <w:pStyle w:val="li"/>
              <w:numPr>
                <w:ilvl w:val="0"/>
                <w:numId w:val="92"/>
              </w:numPr>
              <w:ind w:left="400"/>
            </w:pPr>
            <w:r>
              <w:fldChar w:fldCharType="begin"/>
            </w:r>
            <w:r w:rsidR="00DF66EE">
              <w:instrText xml:space="preserve"> XE "Program" </w:instrText>
            </w:r>
            <w:r>
              <w:fldChar w:fldCharType="end"/>
            </w:r>
            <w:r w:rsidR="00DF66EE">
              <w:t>Program</w:t>
            </w:r>
          </w:p>
          <w:p w:rsidR="00C10115" w:rsidRDefault="00DF66EE">
            <w:pPr>
              <w:pStyle w:val="li"/>
              <w:numPr>
                <w:ilvl w:val="0"/>
                <w:numId w:val="92"/>
              </w:numPr>
              <w:ind w:left="400"/>
            </w:pPr>
            <w:r>
              <w:t>Quick Course</w:t>
            </w:r>
          </w:p>
          <w:p w:rsidR="00C10115" w:rsidRDefault="0010645E">
            <w:pPr>
              <w:pStyle w:val="li"/>
              <w:numPr>
                <w:ilvl w:val="0"/>
                <w:numId w:val="92"/>
              </w:numPr>
              <w:ind w:left="400"/>
            </w:pPr>
            <w:r>
              <w:fldChar w:fldCharType="begin"/>
            </w:r>
            <w:r w:rsidR="00DF66EE">
              <w:instrText xml:space="preserve"> XE "Test" </w:instrText>
            </w:r>
            <w:r>
              <w:fldChar w:fldCharType="end"/>
            </w:r>
            <w:r w:rsidR="00DF66EE">
              <w:t>Test</w:t>
            </w:r>
          </w:p>
          <w:p w:rsidR="00C10115" w:rsidRDefault="0010645E">
            <w:pPr>
              <w:pStyle w:val="li"/>
              <w:numPr>
                <w:ilvl w:val="0"/>
                <w:numId w:val="92"/>
              </w:numPr>
              <w:spacing w:after="320"/>
              <w:ind w:left="400"/>
            </w:pPr>
            <w:r>
              <w:fldChar w:fldCharType="begin"/>
            </w:r>
            <w:r w:rsidR="00DF66EE">
              <w:instrText xml:space="preserve"> XE "Video" </w:instrText>
            </w:r>
            <w:r>
              <w:fldChar w:fldCharType="end"/>
            </w:r>
            <w:r w:rsidR="00DF66EE">
              <w:t>Video</w:t>
            </w:r>
          </w:p>
        </w:tc>
        <w:tc>
          <w:tcPr>
            <w:tcW w:w="3915" w:type="dxa"/>
            <w:tcBorders>
              <w:bottom w:val="single" w:sz="12" w:space="0" w:color="758592"/>
            </w:tcBorders>
            <w:tcMar>
              <w:top w:w="60" w:type="dxa"/>
              <w:left w:w="60" w:type="dxa"/>
              <w:bottom w:w="60" w:type="dxa"/>
              <w:right w:w="60" w:type="dxa"/>
            </w:tcMar>
          </w:tcPr>
          <w:p w:rsidR="00C10115" w:rsidRDefault="0010645E">
            <w:pPr>
              <w:pStyle w:val="tdTableStyle-OnlineHelpTableStyle-BodyD-Column1-Body1"/>
            </w:pPr>
            <w:r>
              <w:fldChar w:fldCharType="begin"/>
            </w:r>
            <w:r w:rsidR="00DF66EE">
              <w:instrText xml:space="preserve"> XE "Curricula" </w:instrText>
            </w:r>
            <w:r>
              <w:fldChar w:fldCharType="end"/>
            </w:r>
            <w:r w:rsidR="00DF66EE">
              <w:t xml:space="preserve">Type options display based on the entered search terms, meaning that if, for example, no curricula meet the user's search criteria, the </w:t>
            </w:r>
            <w:r w:rsidR="00DF66EE">
              <w:rPr>
                <w:rStyle w:val="spanfield"/>
              </w:rPr>
              <w:t>Curriculum</w:t>
            </w:r>
            <w:r w:rsidR="00DF66EE">
              <w:t xml:space="preserve"> filter option does not display.</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spacing w:before="80"/>
            </w:pPr>
            <w:r>
              <w:t>Duration</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p"/>
            </w:pPr>
            <w:r>
              <w:t>Drop-down menu</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li"/>
              <w:numPr>
                <w:ilvl w:val="0"/>
                <w:numId w:val="93"/>
              </w:numPr>
              <w:ind w:left="400"/>
            </w:pPr>
            <w:r>
              <w:t>Any Duration (default)</w:t>
            </w:r>
          </w:p>
          <w:p w:rsidR="00C10115" w:rsidRDefault="00DF66EE">
            <w:pPr>
              <w:pStyle w:val="li"/>
              <w:numPr>
                <w:ilvl w:val="0"/>
                <w:numId w:val="93"/>
              </w:numPr>
              <w:ind w:left="400"/>
            </w:pPr>
            <w:r>
              <w:t>&lt; 15 minutes</w:t>
            </w:r>
          </w:p>
          <w:p w:rsidR="00C10115" w:rsidRDefault="00DF66EE">
            <w:pPr>
              <w:pStyle w:val="li"/>
              <w:numPr>
                <w:ilvl w:val="0"/>
                <w:numId w:val="93"/>
              </w:numPr>
              <w:ind w:left="400"/>
            </w:pPr>
            <w:r>
              <w:t>&lt; 30 minutes</w:t>
            </w:r>
          </w:p>
          <w:p w:rsidR="00C10115" w:rsidRDefault="00DF66EE">
            <w:pPr>
              <w:pStyle w:val="li"/>
              <w:numPr>
                <w:ilvl w:val="0"/>
                <w:numId w:val="93"/>
              </w:numPr>
              <w:ind w:left="400"/>
            </w:pPr>
            <w:r>
              <w:t>&lt; 1 hour</w:t>
            </w:r>
          </w:p>
          <w:p w:rsidR="00C10115" w:rsidRDefault="00DF66EE">
            <w:pPr>
              <w:pStyle w:val="li"/>
              <w:numPr>
                <w:ilvl w:val="0"/>
                <w:numId w:val="93"/>
              </w:numPr>
              <w:ind w:left="400"/>
            </w:pPr>
            <w:r>
              <w:t>&lt; 2 hours</w:t>
            </w:r>
          </w:p>
          <w:p w:rsidR="00C10115" w:rsidRDefault="00DF66EE">
            <w:pPr>
              <w:pStyle w:val="li"/>
              <w:numPr>
                <w:ilvl w:val="0"/>
                <w:numId w:val="93"/>
              </w:numPr>
              <w:spacing w:after="320"/>
              <w:ind w:left="400"/>
            </w:pPr>
            <w:r>
              <w:t>2 + hours</w:t>
            </w:r>
          </w:p>
        </w:tc>
        <w:tc>
          <w:tcPr>
            <w:tcW w:w="391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 xml:space="preserve">Duration options display based on the entered search terms, meaning that if no training that meets a user's search criteria has a duration of greater than two hours, then the </w:t>
            </w:r>
            <w:r>
              <w:rPr>
                <w:rStyle w:val="spanfield"/>
              </w:rPr>
              <w:t>2+ hours</w:t>
            </w:r>
            <w:r>
              <w:t xml:space="preserve"> filter option doesn't display.</w:t>
            </w:r>
          </w:p>
        </w:tc>
      </w:tr>
      <w:tr w:rsidR="00C10115">
        <w:tc>
          <w:tcPr>
            <w:tcW w:w="1309"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Subject</w:t>
            </w:r>
          </w:p>
        </w:tc>
        <w:tc>
          <w:tcPr>
            <w:tcW w:w="1577"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Multi-select toggles</w:t>
            </w:r>
          </w:p>
        </w:tc>
        <w:tc>
          <w:tcPr>
            <w:tcW w:w="183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The top ten subjects related to the search result display, all unselected by default</w:t>
            </w:r>
          </w:p>
        </w:tc>
        <w:tc>
          <w:tcPr>
            <w:tcW w:w="3915"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If no training that meets the user's search criteria has an associated subject, the subject filter does not display.</w:t>
            </w:r>
          </w:p>
        </w:tc>
      </w:tr>
      <w:tr w:rsidR="00C10115">
        <w:tc>
          <w:tcPr>
            <w:tcW w:w="1309"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Language</w:t>
            </w:r>
          </w:p>
        </w:tc>
        <w:tc>
          <w:tcPr>
            <w:tcW w:w="1577"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Multi-select toggles</w:t>
            </w:r>
          </w:p>
        </w:tc>
        <w:tc>
          <w:tcPr>
            <w:tcW w:w="1830"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Languages related to the search results display alphabetically, all unselected by default</w:t>
            </w:r>
          </w:p>
        </w:tc>
        <w:tc>
          <w:tcPr>
            <w:tcW w:w="3915" w:type="dxa"/>
            <w:tcMar>
              <w:top w:w="60" w:type="dxa"/>
              <w:left w:w="60" w:type="dxa"/>
              <w:bottom w:w="60" w:type="dxa"/>
              <w:right w:w="60" w:type="dxa"/>
            </w:tcMar>
          </w:tcPr>
          <w:p w:rsidR="00C10115" w:rsidRDefault="00DF66EE">
            <w:pPr>
              <w:pStyle w:val="tdTableStyle-OnlineHelpTableStyle-BodyA-Column1-Body1"/>
            </w:pPr>
            <w:r>
              <w:t>Language options display based off the text query (e.g. if no training returned in the results has an Available Language of 'Spanish', then 'Spanish' wouldn't display as a language option). The language filter will not display if only 1 language matches the training returned in the results (e.g. all training returned in the results has a language of 'English (US)', then the language filter won't display) When many, many languages are displayed, a scroll-bar will appear within the section.</w:t>
            </w:r>
          </w:p>
        </w:tc>
      </w:tr>
    </w:tbl>
    <w:p w:rsidR="00C10115" w:rsidRDefault="00DF66EE">
      <w:pPr>
        <w:pStyle w:val="p"/>
      </w:pPr>
      <w:r>
        <w:t xml:space="preserve">To remove all filters from the search, tap the </w:t>
      </w:r>
      <w:r>
        <w:rPr>
          <w:rStyle w:val="b"/>
        </w:rPr>
        <w:t>Reset</w:t>
      </w:r>
      <w:r>
        <w:t xml:space="preserve"> link in the upper-right corner of the screen.</w:t>
      </w:r>
    </w:p>
    <w:p w:rsidR="00C10115" w:rsidRDefault="00DF66EE">
      <w:pPr>
        <w:pStyle w:val="p"/>
      </w:pPr>
      <w:r>
        <w:t>To exit the filters panel, click the X icon in the upper-left corner of the screen.</w:t>
      </w:r>
    </w:p>
    <w:bookmarkStart w:id="30" w:name="concept15"/>
    <w:p w:rsidR="00C10115" w:rsidRDefault="0010645E">
      <w:pPr>
        <w:pStyle w:val="h4"/>
      </w:pPr>
      <w:r>
        <w:fldChar w:fldCharType="begin"/>
      </w:r>
      <w:r w:rsidR="00DF66EE">
        <w:instrText xml:space="preserve"> XE "Curricula" </w:instrText>
      </w:r>
      <w:r>
        <w:fldChar w:fldCharType="end"/>
      </w:r>
      <w:r>
        <w:fldChar w:fldCharType="begin"/>
      </w:r>
      <w:r w:rsidR="00DF66EE">
        <w:instrText xml:space="preserve"> XE "App" </w:instrText>
      </w:r>
      <w:r>
        <w:fldChar w:fldCharType="end"/>
      </w:r>
      <w:r w:rsidR="00DF66EE">
        <w:t>Cornerstone CSX Android App - View Curricula</w:t>
      </w:r>
    </w:p>
    <w:bookmarkEnd w:id="30"/>
    <w:p w:rsidR="00C10115" w:rsidRDefault="0010645E">
      <w:pPr>
        <w:pStyle w:val="p"/>
      </w:pPr>
      <w:r>
        <w:fldChar w:fldCharType="begin"/>
      </w:r>
      <w:r w:rsidR="00DF66EE">
        <w:instrText xml:space="preserve"> XE "Curricula" </w:instrText>
      </w:r>
      <w:r>
        <w:fldChar w:fldCharType="end"/>
      </w:r>
      <w:r>
        <w:fldChar w:fldCharType="begin"/>
      </w:r>
      <w:r w:rsidR="00DF66EE">
        <w:instrText xml:space="preserve"> XE "Transcript" </w:instrText>
      </w:r>
      <w:r>
        <w:fldChar w:fldCharType="end"/>
      </w:r>
      <w:r>
        <w:fldChar w:fldCharType="begin"/>
      </w:r>
      <w:r w:rsidR="00DF66EE">
        <w:instrText xml:space="preserve"> XE "Learning" </w:instrText>
      </w:r>
      <w:r>
        <w:fldChar w:fldCharType="end"/>
      </w:r>
      <w:r>
        <w:fldChar w:fldCharType="begin"/>
      </w:r>
      <w:r w:rsidR="00DF66EE">
        <w:instrText xml:space="preserve"> XE "Action" </w:instrText>
      </w:r>
      <w:r>
        <w:fldChar w:fldCharType="end"/>
      </w:r>
      <w:r>
        <w:fldChar w:fldCharType="begin"/>
      </w:r>
      <w:r w:rsidR="00DF66EE">
        <w:instrText xml:space="preserve"> XE "User" </w:instrText>
      </w:r>
      <w:r>
        <w:fldChar w:fldCharType="end"/>
      </w:r>
      <w:r w:rsidR="00DF66EE">
        <w:t>When a user navigates to Learning Search or Learner Home within the Cornerstone CSX app, the user can access the Curriculum Details page for the curriculum and both view and take action on child training items contained within the curriculum, even if the curriculum itself is not on their transcript.</w:t>
      </w:r>
    </w:p>
    <w:p w:rsidR="00C10115" w:rsidRDefault="00AA3BA9">
      <w:pPr>
        <w:pStyle w:val="pimage"/>
      </w:pPr>
      <w:r>
        <w:rPr>
          <w:noProof/>
        </w:rPr>
        <w:drawing>
          <wp:inline distT="0" distB="0" distL="0" distR="0">
            <wp:extent cx="2260600" cy="4667250"/>
            <wp:effectExtent l="0" t="0" r="0" b="0"/>
            <wp:docPr id="7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0600" cy="4667250"/>
                    </a:xfrm>
                    <a:prstGeom prst="rect">
                      <a:avLst/>
                    </a:prstGeom>
                    <a:noFill/>
                    <a:ln>
                      <a:noFill/>
                    </a:ln>
                  </pic:spPr>
                </pic:pic>
              </a:graphicData>
            </a:graphic>
          </wp:inline>
        </w:drawing>
      </w:r>
    </w:p>
    <w:p w:rsidR="00C10115" w:rsidRDefault="00DF66EE">
      <w:pPr>
        <w:pStyle w:val="h5Topic"/>
      </w:pPr>
      <w:r>
        <w:t>Curriculum Courses</w:t>
      </w:r>
    </w:p>
    <w:p w:rsidR="00C10115" w:rsidRDefault="00DF66EE">
      <w:pPr>
        <w:pStyle w:val="p"/>
      </w:pPr>
      <w:r>
        <w:t>When a user taps a curriculum within the Cornerstone CSX app, they are navigated to the Curriculum Details page for the curriculum, which contains two tabs: Details and Courses. To view the structure of the curriculum and the training contained in the curriculum, tap the Courses tab.</w:t>
      </w:r>
    </w:p>
    <w:p w:rsidR="00C10115" w:rsidRDefault="00DF66EE">
      <w:pPr>
        <w:pStyle w:val="h6Topic"/>
      </w:pPr>
      <w:r>
        <w:t>Courses</w:t>
      </w:r>
    </w:p>
    <w:p w:rsidR="00C10115" w:rsidRDefault="00DF66EE">
      <w:pPr>
        <w:pStyle w:val="p"/>
      </w:pPr>
      <w:r>
        <w:t>On the Courses tab, each section of the curriculum displays. The user can view the full curriculum structure, provided all the child training within the curriculum is supported by the Cornerstone CSX app.</w:t>
      </w:r>
    </w:p>
    <w:p w:rsidR="00C10115" w:rsidRDefault="00DF66EE">
      <w:pPr>
        <w:pStyle w:val="p"/>
      </w:pPr>
      <w:r>
        <w:t xml:space="preserve">The user can tap a section to view the child training items contained in that section. If a section of the curriculum has already been completed by the user, the section shows a status of Completed. If the section has not been completed, no progress information displays. Even if the curriculum is not on the user's transcript, the user can perform available actions on the training contained within the curriculum, such as requesting the training. </w:t>
      </w:r>
    </w:p>
    <w:p w:rsidR="00C10115" w:rsidRDefault="00DF66EE">
      <w:pPr>
        <w:pStyle w:val="p"/>
      </w:pPr>
      <w:r>
        <w:t>The following supported training items can be accessed from within a curriculum:</w:t>
      </w:r>
    </w:p>
    <w:p w:rsidR="00C10115" w:rsidRDefault="00DF66EE">
      <w:pPr>
        <w:pStyle w:val="li"/>
        <w:numPr>
          <w:ilvl w:val="0"/>
          <w:numId w:val="94"/>
        </w:numPr>
        <w:spacing w:before="80"/>
        <w:ind w:left="400"/>
      </w:pPr>
      <w:r>
        <w:t>Online Courses</w:t>
      </w:r>
    </w:p>
    <w:p w:rsidR="00C10115" w:rsidRDefault="00DF66EE">
      <w:pPr>
        <w:pStyle w:val="li"/>
        <w:numPr>
          <w:ilvl w:val="0"/>
          <w:numId w:val="94"/>
        </w:numPr>
        <w:ind w:left="400"/>
      </w:pPr>
      <w:r>
        <w:t>Materials</w:t>
      </w:r>
    </w:p>
    <w:p w:rsidR="00C10115" w:rsidRDefault="00DF66EE">
      <w:pPr>
        <w:pStyle w:val="li"/>
        <w:numPr>
          <w:ilvl w:val="0"/>
          <w:numId w:val="94"/>
        </w:numPr>
        <w:spacing w:after="320"/>
        <w:ind w:left="400"/>
      </w:pPr>
      <w:r>
        <w:t>Videos</w:t>
      </w:r>
    </w:p>
    <w:p w:rsidR="00C10115" w:rsidRDefault="00DF66EE">
      <w:pPr>
        <w:pStyle w:val="p"/>
      </w:pPr>
      <w:r>
        <w:t>The following information displays for each child training item:</w:t>
      </w:r>
    </w:p>
    <w:p w:rsidR="00C10115" w:rsidRDefault="00DF66EE">
      <w:pPr>
        <w:pStyle w:val="li"/>
        <w:numPr>
          <w:ilvl w:val="0"/>
          <w:numId w:val="95"/>
        </w:numPr>
        <w:spacing w:before="80"/>
        <w:ind w:left="400"/>
      </w:pPr>
      <w:r>
        <w:t>Training Title</w:t>
      </w:r>
    </w:p>
    <w:p w:rsidR="00C10115" w:rsidRDefault="00DF66EE">
      <w:pPr>
        <w:pStyle w:val="li"/>
        <w:numPr>
          <w:ilvl w:val="0"/>
          <w:numId w:val="95"/>
        </w:numPr>
        <w:ind w:left="400"/>
      </w:pPr>
      <w:r>
        <w:t>Training Type (i.e. online course, material, video)</w:t>
      </w:r>
    </w:p>
    <w:p w:rsidR="00C10115" w:rsidRDefault="00DF66EE">
      <w:pPr>
        <w:pStyle w:val="li"/>
        <w:numPr>
          <w:ilvl w:val="0"/>
          <w:numId w:val="95"/>
        </w:numPr>
        <w:spacing w:after="320"/>
        <w:ind w:left="400"/>
      </w:pPr>
      <w:r>
        <w:t>Image Thumbnail</w:t>
      </w:r>
    </w:p>
    <w:p w:rsidR="00C10115" w:rsidRDefault="00DF66EE">
      <w:pPr>
        <w:pStyle w:val="p"/>
      </w:pPr>
      <w:r>
        <w:t>If a child training item within a curriculum is already on the user's transcript, when the user views the child training from within the curriculum, a message displays with the training stating, "This item is already on your transcript."</w:t>
      </w:r>
    </w:p>
    <w:p w:rsidR="00C10115" w:rsidRDefault="00DF66EE">
      <w:pPr>
        <w:pStyle w:val="p"/>
      </w:pPr>
      <w:r>
        <w:rPr>
          <w:rStyle w:val="b"/>
        </w:rPr>
        <w:t>Note:</w:t>
      </w:r>
      <w:r w:rsidR="0010645E">
        <w:fldChar w:fldCharType="begin"/>
      </w:r>
      <w:r>
        <w:instrText xml:space="preserve"> XE "Mobile" </w:instrText>
      </w:r>
      <w:r w:rsidR="0010645E">
        <w:fldChar w:fldCharType="end"/>
      </w:r>
      <w:r>
        <w:rPr>
          <w:rStyle w:val="spannote"/>
        </w:rPr>
        <w:t xml:space="preserve"> The curriculum structure respects the Mobile Enabled filter, meaning that if this filter is enabled, the user will only see mobile-enabled training on the Courses page.</w:t>
      </w:r>
    </w:p>
    <w:p w:rsidR="00C10115" w:rsidRDefault="0010645E">
      <w:pPr>
        <w:pStyle w:val="h4"/>
      </w:pPr>
      <w:r>
        <w:fldChar w:fldCharType="begin"/>
      </w:r>
      <w:r w:rsidR="00DF66EE">
        <w:instrText xml:space="preserve"> XE "Transcript" </w:instrText>
      </w:r>
      <w:r>
        <w:fldChar w:fldCharType="end"/>
      </w:r>
      <w:r>
        <w:fldChar w:fldCharType="begin"/>
      </w:r>
      <w:r w:rsidR="00DF66EE">
        <w:instrText xml:space="preserve"> XE "App" </w:instrText>
      </w:r>
      <w:r>
        <w:fldChar w:fldCharType="end"/>
      </w:r>
      <w:bookmarkStart w:id="31" w:name="_Ref-1830166151"/>
      <w:r w:rsidR="00DF66EE">
        <w:t>Cornerstone CSX Android App - Transcript</w:t>
      </w:r>
      <w:bookmarkEnd w:id="31"/>
    </w:p>
    <w:bookmarkStart w:id="32" w:name="concept16"/>
    <w:p w:rsidR="00C10115" w:rsidRDefault="0010645E">
      <w:pPr>
        <w:pStyle w:val="p"/>
      </w:pPr>
      <w:r>
        <w:fldChar w:fldCharType="begin"/>
      </w:r>
      <w:r w:rsidR="00DF66EE">
        <w:instrText xml:space="preserve"> XE "Mobile" </w:instrText>
      </w:r>
      <w:r>
        <w:fldChar w:fldCharType="end"/>
      </w:r>
      <w:r w:rsidR="00DF66EE">
        <w:t xml:space="preserve">On the Transcript page of the Cornerstone CSX app, mobile learners can access both their active and completed transcript pages, launch certain types of training, and view information about the training on their transcripts. </w:t>
      </w:r>
      <w:r w:rsidR="00DF66EE">
        <w:rPr>
          <w:rStyle w:val="b"/>
        </w:rPr>
        <w:t>Note:</w:t>
      </w:r>
      <w:r>
        <w:fldChar w:fldCharType="begin"/>
      </w:r>
      <w:r w:rsidR="00DF66EE">
        <w:instrText xml:space="preserve"> XE "User" </w:instrText>
      </w:r>
      <w:r>
        <w:fldChar w:fldCharType="end"/>
      </w:r>
      <w:r w:rsidR="00DF66EE">
        <w:rPr>
          <w:rStyle w:val="spannote"/>
        </w:rPr>
        <w:t xml:space="preserve"> Only mobile-enabled training items that have been assigned to or requested by the user display on the Cornerstone CSX app transcript by default.</w:t>
      </w:r>
    </w:p>
    <w:bookmarkEnd w:id="32"/>
    <w:p w:rsidR="00C10115" w:rsidRDefault="00DF66EE">
      <w:pPr>
        <w:pStyle w:val="p"/>
      </w:pPr>
      <w:r>
        <w:t xml:space="preserve">To access the Transcript page of the app, tap the Menu icon in the upper-left corner of the screen and then tap the </w:t>
      </w:r>
      <w:r>
        <w:rPr>
          <w:rStyle w:val="b"/>
        </w:rPr>
        <w:t>Transcript</w:t>
      </w:r>
      <w:r>
        <w:t xml:space="preserve"> link.</w:t>
      </w:r>
    </w:p>
    <w:p w:rsidR="00C10115" w:rsidRDefault="00AA3BA9">
      <w:pPr>
        <w:pStyle w:val="pimage"/>
      </w:pPr>
      <w:r>
        <w:rPr>
          <w:noProof/>
        </w:rPr>
        <w:drawing>
          <wp:inline distT="0" distB="0" distL="0" distR="0">
            <wp:extent cx="2603500" cy="4318000"/>
            <wp:effectExtent l="0" t="0" r="0" b="0"/>
            <wp:docPr id="7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3500" cy="4318000"/>
                    </a:xfrm>
                    <a:prstGeom prst="rect">
                      <a:avLst/>
                    </a:prstGeom>
                    <a:noFill/>
                    <a:ln>
                      <a:noFill/>
                    </a:ln>
                  </pic:spPr>
                </pic:pic>
              </a:graphicData>
            </a:graphic>
          </wp:inline>
        </w:drawing>
      </w:r>
    </w:p>
    <w:p w:rsidR="00C10115" w:rsidRDefault="0010645E">
      <w:pPr>
        <w:pStyle w:val="h5Topic"/>
      </w:pPr>
      <w:r>
        <w:fldChar w:fldCharType="begin"/>
      </w:r>
      <w:r w:rsidR="00DF66EE">
        <w:instrText xml:space="preserve"> XE "Learning" </w:instrText>
      </w:r>
      <w:r>
        <w:fldChar w:fldCharType="end"/>
      </w:r>
      <w:r w:rsidR="00DF66EE">
        <w:t>Continue Learning</w:t>
      </w:r>
    </w:p>
    <w:p w:rsidR="00C10115" w:rsidRDefault="00DF66EE">
      <w:pPr>
        <w:pStyle w:val="p"/>
      </w:pPr>
      <w:r>
        <w:t xml:space="preserve">The Continue Learning carousel on the Active transcript page displays training that is already on the user's transcript. Training in the carousel is sorted by the last transcript status change date, and a maximum of 20 training items can display in the section. If no training is on the user's active transcript, this section is hidden. </w:t>
      </w:r>
      <w:r>
        <w:rPr>
          <w:rStyle w:val="b"/>
        </w:rPr>
        <w:t>Note:</w:t>
      </w:r>
      <w:r>
        <w:rPr>
          <w:rStyle w:val="spannote"/>
        </w:rPr>
        <w:t xml:space="preserve"> The last transcript status change date is a date field that tracks when a training moves from one transcript status to another transcript status.</w:t>
      </w:r>
    </w:p>
    <w:p w:rsidR="00C10115" w:rsidRDefault="00DF66EE">
      <w:pPr>
        <w:pStyle w:val="p"/>
      </w:pPr>
      <w:r>
        <w:t xml:space="preserve">Each training tile displays with its associated thumbnail image, training type, and training title. For more information about interacting with training carousels and training tiles, </w:t>
      </w:r>
    </w:p>
    <w:p w:rsidR="00C10115" w:rsidRDefault="00DF66EE">
      <w:pPr>
        <w:pStyle w:val="h5Topic"/>
      </w:pPr>
      <w:r>
        <w:t>Active Transcript</w:t>
      </w:r>
    </w:p>
    <w:p w:rsidR="00C10115" w:rsidRDefault="00DF66EE">
      <w:pPr>
        <w:pStyle w:val="p"/>
      </w:pPr>
      <w:r>
        <w:t>On the Active transcript page, training that has been assigned to the user but not yet completed displays in order of earliest due date to latest, with the following information for each item:</w:t>
      </w:r>
    </w:p>
    <w:p w:rsidR="00C10115" w:rsidRDefault="00DF66EE">
      <w:pPr>
        <w:pStyle w:val="li"/>
        <w:numPr>
          <w:ilvl w:val="0"/>
          <w:numId w:val="96"/>
        </w:numPr>
        <w:spacing w:before="80"/>
        <w:ind w:left="400"/>
      </w:pPr>
      <w:r>
        <w:t>Thumbnail image</w:t>
      </w:r>
    </w:p>
    <w:p w:rsidR="00C10115" w:rsidRDefault="00DF66EE">
      <w:pPr>
        <w:pStyle w:val="li"/>
        <w:numPr>
          <w:ilvl w:val="0"/>
          <w:numId w:val="96"/>
        </w:numPr>
        <w:ind w:left="400"/>
      </w:pPr>
      <w:r>
        <w:t>Training type</w:t>
      </w:r>
    </w:p>
    <w:p w:rsidR="00C10115" w:rsidRDefault="00DF66EE">
      <w:pPr>
        <w:pStyle w:val="li"/>
        <w:numPr>
          <w:ilvl w:val="0"/>
          <w:numId w:val="96"/>
        </w:numPr>
        <w:ind w:left="400"/>
      </w:pPr>
      <w:r>
        <w:t>Training Title</w:t>
      </w:r>
    </w:p>
    <w:p w:rsidR="00C10115" w:rsidRDefault="00DF66EE">
      <w:pPr>
        <w:pStyle w:val="li"/>
        <w:numPr>
          <w:ilvl w:val="0"/>
          <w:numId w:val="96"/>
        </w:numPr>
        <w:ind w:left="400"/>
      </w:pPr>
      <w:r>
        <w:t>Transcript Status</w:t>
      </w:r>
    </w:p>
    <w:p w:rsidR="00C10115" w:rsidRDefault="00DF66EE">
      <w:pPr>
        <w:pStyle w:val="li"/>
        <w:numPr>
          <w:ilvl w:val="0"/>
          <w:numId w:val="96"/>
        </w:numPr>
        <w:spacing w:after="320"/>
        <w:ind w:left="400"/>
      </w:pPr>
      <w:r>
        <w:t>Duration (if available)</w:t>
      </w:r>
    </w:p>
    <w:p w:rsidR="00C10115" w:rsidRDefault="0010645E">
      <w:pPr>
        <w:pStyle w:val="p"/>
      </w:pPr>
      <w:r>
        <w:fldChar w:fldCharType="begin"/>
      </w:r>
      <w:r w:rsidR="00DF66EE">
        <w:instrText xml:space="preserve"> XE "Material" </w:instrText>
      </w:r>
      <w:r>
        <w:fldChar w:fldCharType="end"/>
      </w:r>
      <w:r>
        <w:fldChar w:fldCharType="begin"/>
      </w:r>
      <w:r w:rsidR="00DF66EE">
        <w:instrText xml:space="preserve"> XE "Video" </w:instrText>
      </w:r>
      <w:r>
        <w:fldChar w:fldCharType="end"/>
      </w:r>
      <w:r w:rsidR="00DF66EE">
        <w:t>If the training is an online course, video, or material, a Play icon displays over the thumbnail image for the training. Tap the Play icon to launch the training.</w:t>
      </w:r>
    </w:p>
    <w:p w:rsidR="00C10115" w:rsidRDefault="00DF66EE">
      <w:pPr>
        <w:pStyle w:val="p"/>
      </w:pPr>
      <w:r>
        <w:t>Tap the arrow to the right of the training result to access the Training Details page for the training. If the training is an online course, video, or material, the training can also be launched from the Training Details page by tapping the Play icon.</w:t>
      </w:r>
    </w:p>
    <w:p w:rsidR="00C10115" w:rsidRDefault="00DF66EE">
      <w:pPr>
        <w:pStyle w:val="p"/>
      </w:pPr>
      <w:r>
        <w:rPr>
          <w:rStyle w:val="b"/>
        </w:rPr>
        <w:t>Note:</w:t>
      </w:r>
      <w:r w:rsidR="0010645E">
        <w:fldChar w:fldCharType="begin"/>
      </w:r>
      <w:r>
        <w:instrText xml:space="preserve"> XE "Curricula" </w:instrText>
      </w:r>
      <w:r w:rsidR="0010645E">
        <w:fldChar w:fldCharType="end"/>
      </w:r>
      <w:r>
        <w:rPr>
          <w:rStyle w:val="spannote"/>
        </w:rPr>
        <w:t xml:space="preserve"> Online courses, videos, and materials can also be launched from within curricula via the Learning App.</w:t>
      </w:r>
    </w:p>
    <w:p w:rsidR="00C10115" w:rsidRDefault="00DF66EE">
      <w:pPr>
        <w:pStyle w:val="h5Topic"/>
      </w:pPr>
      <w:r>
        <w:t>Completed Transcript</w:t>
      </w:r>
    </w:p>
    <w:p w:rsidR="00C10115" w:rsidRDefault="00DF66EE">
      <w:pPr>
        <w:pStyle w:val="p"/>
      </w:pPr>
      <w:r>
        <w:t>To access the Completed transcript page, swipe the Completed tab. Training the user has completed displays on the Completed transcript page with the following information:</w:t>
      </w:r>
    </w:p>
    <w:p w:rsidR="00C10115" w:rsidRDefault="00DF66EE">
      <w:pPr>
        <w:pStyle w:val="li"/>
        <w:numPr>
          <w:ilvl w:val="0"/>
          <w:numId w:val="97"/>
        </w:numPr>
        <w:spacing w:before="80"/>
        <w:ind w:left="400"/>
      </w:pPr>
      <w:r>
        <w:t>Thumbnail image</w:t>
      </w:r>
    </w:p>
    <w:p w:rsidR="00C10115" w:rsidRDefault="00DF66EE">
      <w:pPr>
        <w:pStyle w:val="li"/>
        <w:numPr>
          <w:ilvl w:val="0"/>
          <w:numId w:val="97"/>
        </w:numPr>
        <w:ind w:left="400"/>
      </w:pPr>
      <w:r>
        <w:t>Training type</w:t>
      </w:r>
    </w:p>
    <w:p w:rsidR="00C10115" w:rsidRDefault="00DF66EE">
      <w:pPr>
        <w:pStyle w:val="li"/>
        <w:numPr>
          <w:ilvl w:val="0"/>
          <w:numId w:val="97"/>
        </w:numPr>
        <w:ind w:left="400"/>
      </w:pPr>
      <w:r>
        <w:t>Training Title</w:t>
      </w:r>
    </w:p>
    <w:p w:rsidR="00C10115" w:rsidRDefault="00DF66EE">
      <w:pPr>
        <w:pStyle w:val="li"/>
        <w:numPr>
          <w:ilvl w:val="0"/>
          <w:numId w:val="97"/>
        </w:numPr>
        <w:ind w:left="400"/>
      </w:pPr>
      <w:r>
        <w:t>Completed Status</w:t>
      </w:r>
    </w:p>
    <w:p w:rsidR="00C10115" w:rsidRDefault="00DF66EE">
      <w:pPr>
        <w:pStyle w:val="li"/>
        <w:numPr>
          <w:ilvl w:val="0"/>
          <w:numId w:val="97"/>
        </w:numPr>
        <w:spacing w:after="320"/>
        <w:ind w:left="400"/>
      </w:pPr>
      <w:r>
        <w:t>Duration (if available)</w:t>
      </w:r>
    </w:p>
    <w:p w:rsidR="00C10115" w:rsidRDefault="00DF66EE">
      <w:pPr>
        <w:pStyle w:val="p"/>
      </w:pPr>
      <w:r>
        <w:t>If the training is an online course, video, or material, a Play icon displays over the thumbnail image for the training. Tap the Play icon to launch the training.</w:t>
      </w:r>
    </w:p>
    <w:p w:rsidR="00C10115" w:rsidRDefault="00DF66EE">
      <w:pPr>
        <w:pStyle w:val="p"/>
      </w:pPr>
      <w:r>
        <w:t>Tap the arrow to the right of the training result to access the Training Details page for the training. If the training is an online course, video, or material, the training can also be launched from the Training Details page by tapping the Play icon.</w:t>
      </w:r>
    </w:p>
    <w:p w:rsidR="00C10115" w:rsidRDefault="00DF66EE">
      <w:pPr>
        <w:pStyle w:val="p"/>
      </w:pPr>
      <w:r>
        <w:rPr>
          <w:rStyle w:val="b"/>
        </w:rPr>
        <w:t>Note:</w:t>
      </w:r>
      <w:r>
        <w:rPr>
          <w:rStyle w:val="spannote"/>
        </w:rPr>
        <w:t xml:space="preserve"> Online courses, videos, and materials can also be launched from within curricula via the Learning App.</w:t>
      </w:r>
    </w:p>
    <w:p w:rsidR="00C10115" w:rsidRDefault="00DF66EE">
      <w:pPr>
        <w:pStyle w:val="h5Topic"/>
      </w:pPr>
      <w:r>
        <w:t>Transcript Actions</w:t>
      </w:r>
    </w:p>
    <w:p w:rsidR="00C10115" w:rsidRDefault="00DF66EE">
      <w:pPr>
        <w:pStyle w:val="p"/>
      </w:pPr>
      <w:r>
        <w:t xml:space="preserve"> A Play icon displays over the thumbnail image for a training item if it can be launched from the Learning app. Tap the play icon to launch the training. You can also tap the training tile to access the Training Details page for the training, where additional options may be available depending on the training type and status of the training. The following options may be available for training items on the learner's transcript:</w:t>
      </w:r>
    </w:p>
    <w:p w:rsidR="00C10115" w:rsidRDefault="00DF66EE">
      <w:pPr>
        <w:pStyle w:val="li"/>
        <w:numPr>
          <w:ilvl w:val="0"/>
          <w:numId w:val="98"/>
        </w:numPr>
        <w:spacing w:before="80"/>
        <w:ind w:left="400"/>
      </w:pPr>
      <w:r>
        <w:rPr>
          <w:rStyle w:val="spanfield"/>
        </w:rPr>
        <w:t>Primary Transcript Action</w:t>
      </w:r>
      <w:r w:rsidR="0010645E">
        <w:fldChar w:fldCharType="begin"/>
      </w:r>
      <w:r>
        <w:instrText xml:space="preserve"> XE "Action" </w:instrText>
      </w:r>
      <w:r w:rsidR="0010645E">
        <w:fldChar w:fldCharType="end"/>
      </w:r>
      <w:r>
        <w:t xml:space="preserve"> - The current primary action on the user’s transcript for the specific training item displays as the top option. For example, if the primary training action is Launch, the user can tap </w:t>
      </w:r>
      <w:r>
        <w:rPr>
          <w:rStyle w:val="b"/>
        </w:rPr>
        <w:t>Launch</w:t>
      </w:r>
      <w:r>
        <w:t xml:space="preserve"> to open the training. </w:t>
      </w:r>
      <w:r>
        <w:rPr>
          <w:rStyle w:val="b"/>
        </w:rPr>
        <w:t>Note:</w:t>
      </w:r>
      <w:r>
        <w:rPr>
          <w:rStyle w:val="spannote"/>
        </w:rPr>
        <w:t xml:space="preserve"> Only online courses, materials, and videos can be launched from a carousel on the mobile version of Learner Home.</w:t>
      </w:r>
    </w:p>
    <w:p w:rsidR="00C10115" w:rsidRDefault="00DF66EE">
      <w:pPr>
        <w:pStyle w:val="li"/>
        <w:numPr>
          <w:ilvl w:val="0"/>
          <w:numId w:val="98"/>
        </w:numPr>
        <w:ind w:left="400"/>
      </w:pPr>
      <w:r>
        <w:rPr>
          <w:rStyle w:val="b"/>
        </w:rPr>
        <w:t>Secondary Transcript Actions</w:t>
      </w:r>
      <w:r>
        <w:t xml:space="preserve"> - Any other transcript actions available to the user for the training item appear in the list of options and allow the user to perform the associated action on the training. For example, if the training is a material, Mark Complete may display as an option for the material, allowing the user to mark the material complete on their transcript. </w:t>
      </w:r>
      <w:r w:rsidR="0010645E">
        <w:fldChar w:fldCharType="begin"/>
      </w:r>
      <w:r>
        <w:instrText xml:space="preserve"> XE "Universal Profile" </w:instrText>
      </w:r>
      <w:r w:rsidR="0010645E">
        <w:fldChar w:fldCharType="end"/>
      </w:r>
      <w:r>
        <w:rPr>
          <w:rStyle w:val="xref"/>
        </w:rPr>
        <w:t>See Transcript (Universal Profile) - Status and Options for all available actions.</w:t>
      </w:r>
    </w:p>
    <w:p w:rsidR="00C10115" w:rsidRDefault="00DF66EE">
      <w:pPr>
        <w:pStyle w:val="li"/>
        <w:numPr>
          <w:ilvl w:val="0"/>
          <w:numId w:val="98"/>
        </w:numPr>
        <w:ind w:left="400"/>
      </w:pPr>
      <w:r>
        <w:rPr>
          <w:rStyle w:val="spanfield"/>
        </w:rPr>
        <w:t>Save for Later</w:t>
      </w:r>
      <w:r>
        <w:t xml:space="preserve"> (if available) - Tap this option to save the training item. Saved training items display in the Saved for Later section on the Learner Home. Any training item available to the user or on their transcript can be saved except for certifications, and there is no limit on the number of items which can be saved.</w:t>
      </w:r>
    </w:p>
    <w:p w:rsidR="00C10115" w:rsidRDefault="00DF66EE">
      <w:pPr>
        <w:pStyle w:val="li"/>
        <w:numPr>
          <w:ilvl w:val="0"/>
          <w:numId w:val="98"/>
        </w:numPr>
        <w:ind w:left="400"/>
      </w:pPr>
      <w:r>
        <w:rPr>
          <w:rStyle w:val="spanfield"/>
        </w:rPr>
        <w:t>Remove from Saved</w:t>
      </w:r>
      <w:r>
        <w:t xml:space="preserve"> (if available) - This option is only available if the training has already been saved by the user. Tap this link to remove the training item from the Saved for Later section.</w:t>
      </w:r>
    </w:p>
    <w:p w:rsidR="00C10115" w:rsidRDefault="00DF66EE">
      <w:pPr>
        <w:pStyle w:val="li"/>
        <w:numPr>
          <w:ilvl w:val="0"/>
          <w:numId w:val="98"/>
        </w:numPr>
        <w:ind w:left="400"/>
      </w:pPr>
      <w:r>
        <w:rPr>
          <w:rStyle w:val="spanfield"/>
        </w:rPr>
        <w:t>Delete</w:t>
      </w:r>
      <w:r>
        <w:t xml:space="preserve"> - If the user has downloaded a training item for offline consumption, they can remove the downloaded course by clicking the </w:t>
      </w:r>
      <w:r>
        <w:rPr>
          <w:rStyle w:val="spanfield"/>
        </w:rPr>
        <w:t>Delete</w:t>
      </w:r>
      <w:r>
        <w:t xml:space="preserve"> option. The user can deleted a downloaded course even when not connected to the internet. After a training item has been deleted, it is available for download again.</w:t>
      </w:r>
    </w:p>
    <w:p w:rsidR="00C10115" w:rsidRDefault="00DF66EE">
      <w:pPr>
        <w:pStyle w:val="li"/>
        <w:numPr>
          <w:ilvl w:val="0"/>
          <w:numId w:val="98"/>
        </w:numPr>
        <w:spacing w:after="320"/>
        <w:ind w:left="400"/>
      </w:pPr>
      <w:r>
        <w:rPr>
          <w:rStyle w:val="spanfield"/>
        </w:rPr>
        <w:t>Cancel</w:t>
      </w:r>
      <w:r>
        <w:t xml:space="preserve"> - Tap this option to close the list of options.</w:t>
      </w:r>
    </w:p>
    <w:bookmarkStart w:id="33" w:name="concept17"/>
    <w:p w:rsidR="00C10115" w:rsidRDefault="0010645E">
      <w:pPr>
        <w:pStyle w:val="h4"/>
      </w:pPr>
      <w:r>
        <w:fldChar w:fldCharType="begin"/>
      </w:r>
      <w:r w:rsidR="00DF66EE">
        <w:instrText xml:space="preserve"> XE "Learning" </w:instrText>
      </w:r>
      <w:r>
        <w:fldChar w:fldCharType="end"/>
      </w:r>
      <w:r>
        <w:fldChar w:fldCharType="begin"/>
      </w:r>
      <w:r w:rsidR="00DF66EE">
        <w:instrText xml:space="preserve"> XE "App" </w:instrText>
      </w:r>
      <w:r>
        <w:fldChar w:fldCharType="end"/>
      </w:r>
      <w:r w:rsidR="00DF66EE">
        <w:t>Cornerstone CSX App - Download Learning</w:t>
      </w:r>
    </w:p>
    <w:bookmarkEnd w:id="33"/>
    <w:p w:rsidR="00C10115" w:rsidRDefault="0010645E">
      <w:pPr>
        <w:pStyle w:val="p"/>
      </w:pPr>
      <w:r>
        <w:fldChar w:fldCharType="begin"/>
      </w:r>
      <w:r w:rsidR="00DF66EE">
        <w:instrText xml:space="preserve"> XE "Connection" </w:instrText>
      </w:r>
      <w:r>
        <w:fldChar w:fldCharType="end"/>
      </w:r>
      <w:r w:rsidR="00DF66EE">
        <w:t>If offline content has been enabled in the portal and an online course has been made available offline, users of the Cornerstone CSX app can download the training and then complete it without needing access to an internet connection, as long as they have the Offline Content permission. This functionality is available to both users of the iOS version of the app and users of the Android version of the app.</w:t>
      </w:r>
    </w:p>
    <w:p w:rsidR="00C10115" w:rsidRDefault="0010645E">
      <w:pPr>
        <w:pStyle w:val="p"/>
      </w:pPr>
      <w:r>
        <w:fldChar w:fldCharType="begin"/>
      </w:r>
      <w:r w:rsidR="00DF66EE">
        <w:instrText xml:space="preserve"> XE "Video" </w:instrText>
      </w:r>
      <w:r>
        <w:fldChar w:fldCharType="end"/>
      </w:r>
      <w:r w:rsidR="00DF66EE">
        <w:t xml:space="preserve">Most video formats can be downloaded, but only ".mp4" and ".m4v" can be played inline. Other formats must be opened in external apps that support video playback. </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Offline Content</w:t>
            </w:r>
          </w:p>
        </w:tc>
        <w:tc>
          <w:tcPr>
            <w:tcW w:w="6045" w:type="dxa"/>
            <w:tcBorders>
              <w:right w:val="single" w:sz="16" w:space="0" w:color="758592"/>
            </w:tcBorders>
            <w:tcMar>
              <w:top w:w="60" w:type="dxa"/>
              <w:left w:w="60" w:type="dxa"/>
              <w:bottom w:w="60" w:type="dxa"/>
              <w:right w:w="60" w:type="dxa"/>
            </w:tcMar>
          </w:tcPr>
          <w:p w:rsidR="00C10115" w:rsidRDefault="0010645E">
            <w:pPr>
              <w:pStyle w:val="tdTableStyle-PermissionTableRowStyle-BodyB-Column2-Body1"/>
            </w:pPr>
            <w:r>
              <w:fldChar w:fldCharType="begin"/>
            </w:r>
            <w:r w:rsidR="00DF66EE">
              <w:instrText xml:space="preserve"> XE "Offline Player" </w:instrText>
            </w:r>
            <w:r>
              <w:fldChar w:fldCharType="end"/>
            </w:r>
            <w:r w:rsidR="00DF66EE">
              <w:t>Grants ability to download and complete training items offline via a mobile device or the new Offline Player. This permission cannot be constrained. This is an end user permission.</w:t>
            </w:r>
          </w:p>
        </w:tc>
        <w:tc>
          <w:tcPr>
            <w:tcW w:w="1515" w:type="dxa"/>
            <w:tcMar>
              <w:top w:w="60" w:type="dxa"/>
              <w:left w:w="60" w:type="dxa"/>
              <w:bottom w:w="60" w:type="dxa"/>
              <w:right w:w="60" w:type="dxa"/>
            </w:tcMar>
          </w:tcPr>
          <w:p w:rsidR="00C10115" w:rsidRDefault="0010645E">
            <w:pPr>
              <w:pStyle w:val="tdTableStyle-PermissionTableRowStyle-BodyA-Column3-Body1"/>
            </w:pPr>
            <w:r>
              <w:fldChar w:fldCharType="begin"/>
            </w:r>
            <w:r w:rsidR="00DF66EE">
              <w:instrText xml:space="preserve"> XE "Mobile" </w:instrText>
            </w:r>
            <w:r>
              <w:fldChar w:fldCharType="end"/>
            </w:r>
            <w:r w:rsidR="00DF66EE">
              <w:t>Mobile</w:t>
            </w:r>
          </w:p>
        </w:tc>
      </w:tr>
    </w:tbl>
    <w:p w:rsidR="00C10115" w:rsidRDefault="00DF66EE">
      <w:pPr>
        <w:pStyle w:val="h5Topic"/>
      </w:pPr>
      <w:r>
        <w:t>Download</w:t>
      </w:r>
    </w:p>
    <w:p w:rsidR="00C10115" w:rsidRDefault="00DF66EE">
      <w:pPr>
        <w:pStyle w:val="p"/>
      </w:pPr>
      <w:r>
        <w:t>Training that is available for download via the Cornerstone CSX app can be downloaded either from the Home page for the training or from the My Learning page.</w:t>
      </w:r>
    </w:p>
    <w:p w:rsidR="00C10115" w:rsidRDefault="00DF66EE">
      <w:pPr>
        <w:pStyle w:val="p"/>
      </w:pPr>
      <w:r>
        <w:t xml:space="preserve">To download a training item tap the </w:t>
      </w:r>
      <w:r>
        <w:rPr>
          <w:rStyle w:val="spanbuttonname"/>
        </w:rPr>
        <w:t>Download</w:t>
      </w:r>
      <w:r w:rsidR="0010645E">
        <w:fldChar w:fldCharType="begin"/>
      </w:r>
      <w:r>
        <w:instrText xml:space="preserve"> XE "Transcript" </w:instrText>
      </w:r>
      <w:r w:rsidR="0010645E">
        <w:fldChar w:fldCharType="end"/>
      </w:r>
      <w:r>
        <w:t xml:space="preserve"> button at the bottom of the screen. Once the course has finished downloading, a confirmation displays under the training status in the Training Details. All downloaded training items also display on the New Downloads page, which can be accessed through the main navigation of the Cornerstone CSX app. The next time an internet connection is available, any training progress the user has made on the course will be synced with the user's transcript in the Cornerstone CSX app. </w:t>
      </w:r>
      <w:r>
        <w:rPr>
          <w:rStyle w:val="b"/>
        </w:rPr>
        <w:t>Note:</w:t>
      </w:r>
      <w:r>
        <w:rPr>
          <w:rStyle w:val="spannote"/>
        </w:rPr>
        <w:t xml:space="preserve"> Only courses and materials that have been made available to download by an administrator can be downloaded from the app.</w:t>
      </w:r>
    </w:p>
    <w:p w:rsidR="00C10115" w:rsidRDefault="00AA3BA9">
      <w:pPr>
        <w:pStyle w:val="pimage"/>
      </w:pPr>
      <w:r>
        <w:rPr>
          <w:noProof/>
        </w:rPr>
        <w:drawing>
          <wp:inline distT="0" distB="0" distL="0" distR="0">
            <wp:extent cx="3822700" cy="8197850"/>
            <wp:effectExtent l="0" t="0" r="0" b="0"/>
            <wp:docPr id="7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0" cy="8197850"/>
                    </a:xfrm>
                    <a:prstGeom prst="rect">
                      <a:avLst/>
                    </a:prstGeom>
                    <a:noFill/>
                    <a:ln>
                      <a:noFill/>
                    </a:ln>
                  </pic:spPr>
                </pic:pic>
              </a:graphicData>
            </a:graphic>
          </wp:inline>
        </w:drawing>
      </w:r>
    </w:p>
    <w:p w:rsidR="00C10115" w:rsidRDefault="00DF66EE">
      <w:pPr>
        <w:pStyle w:val="h6Topic"/>
      </w:pPr>
      <w:r>
        <w:t>Errors</w:t>
      </w:r>
    </w:p>
    <w:p w:rsidR="00C10115" w:rsidRDefault="00DF66EE">
      <w:pPr>
        <w:pStyle w:val="p"/>
      </w:pPr>
      <w:r>
        <w:t>If a training item does not download successfully, a red error icon displays next to the training. The user can tap the error icon to see an alert describing the error. The user can then either retry the download or cancel their download. If the error persists, there may be an issue with the course and the user should contact their learning administrator.</w:t>
      </w:r>
    </w:p>
    <w:p w:rsidR="00C10115" w:rsidRDefault="00AA3BA9">
      <w:pPr>
        <w:pStyle w:val="pimage"/>
      </w:pPr>
      <w:r>
        <w:rPr>
          <w:noProof/>
        </w:rPr>
        <w:drawing>
          <wp:inline distT="0" distB="0" distL="0" distR="0">
            <wp:extent cx="2127250" cy="3492500"/>
            <wp:effectExtent l="0" t="0" r="0" b="0"/>
            <wp:docPr id="7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7250" cy="3492500"/>
                    </a:xfrm>
                    <a:prstGeom prst="rect">
                      <a:avLst/>
                    </a:prstGeom>
                    <a:noFill/>
                    <a:ln>
                      <a:noFill/>
                    </a:ln>
                  </pic:spPr>
                </pic:pic>
              </a:graphicData>
            </a:graphic>
          </wp:inline>
        </w:drawing>
      </w:r>
    </w:p>
    <w:p w:rsidR="00C10115" w:rsidRDefault="00DF66EE">
      <w:pPr>
        <w:pStyle w:val="h5Topic"/>
      </w:pPr>
      <w:r>
        <w:t>Considerations</w:t>
      </w:r>
    </w:p>
    <w:p w:rsidR="00C10115" w:rsidRDefault="00DF66EE">
      <w:pPr>
        <w:pStyle w:val="p"/>
      </w:pPr>
      <w:r>
        <w:t>The following considerations apply to this functionality:</w:t>
      </w:r>
    </w:p>
    <w:p w:rsidR="00C10115" w:rsidRDefault="0010645E">
      <w:pPr>
        <w:pStyle w:val="li"/>
        <w:numPr>
          <w:ilvl w:val="0"/>
          <w:numId w:val="99"/>
        </w:numPr>
        <w:spacing w:before="80"/>
        <w:ind w:left="400"/>
      </w:pPr>
      <w:r>
        <w:fldChar w:fldCharType="begin"/>
      </w:r>
      <w:r w:rsidR="00DF66EE">
        <w:instrText xml:space="preserve"> XE "SCORM" </w:instrText>
      </w:r>
      <w:r>
        <w:fldChar w:fldCharType="end"/>
      </w:r>
      <w:r w:rsidR="00DF66EE">
        <w:t>Only SCORM Online Courses are available for download.</w:t>
      </w:r>
    </w:p>
    <w:p w:rsidR="00C10115" w:rsidRDefault="00DF66EE">
      <w:pPr>
        <w:pStyle w:val="li"/>
        <w:numPr>
          <w:ilvl w:val="0"/>
          <w:numId w:val="99"/>
        </w:numPr>
        <w:ind w:left="400"/>
      </w:pPr>
      <w:r>
        <w:t xml:space="preserve">In order to log into the Cornerstone CSX app without an internet connection, a user must have performed a successful previous online login using their username and password. </w:t>
      </w:r>
      <w:r>
        <w:rPr>
          <w:rStyle w:val="b"/>
        </w:rPr>
        <w:t>Note</w:t>
      </w:r>
      <w:r>
        <w:rPr>
          <w:rStyle w:val="spannote"/>
        </w:rPr>
        <w:t>: Offline login via SSO is not currently supported.</w:t>
      </w:r>
    </w:p>
    <w:p w:rsidR="00C10115" w:rsidRDefault="00DF66EE">
      <w:pPr>
        <w:pStyle w:val="li"/>
        <w:numPr>
          <w:ilvl w:val="0"/>
          <w:numId w:val="99"/>
        </w:numPr>
        <w:ind w:left="400"/>
      </w:pPr>
      <w:r>
        <w:t>Materials uploaded with a source that is a YouTube URL are not available for download, as this violates YouTube's Terms of Service.</w:t>
      </w:r>
    </w:p>
    <w:p w:rsidR="00C10115" w:rsidRDefault="0010645E">
      <w:pPr>
        <w:pStyle w:val="li"/>
        <w:numPr>
          <w:ilvl w:val="0"/>
          <w:numId w:val="99"/>
        </w:numPr>
        <w:ind w:left="400"/>
      </w:pPr>
      <w:r>
        <w:fldChar w:fldCharType="begin"/>
      </w:r>
      <w:r w:rsidR="00DF66EE">
        <w:instrText xml:space="preserve"> XE "Document" </w:instrText>
      </w:r>
      <w:r>
        <w:fldChar w:fldCharType="end"/>
      </w:r>
      <w:r w:rsidR="00DF66EE">
        <w:t>Materials uploaded with a source that is a URL that requires the user to authenticate before accessing, such as an Excel document hosted on OneDrive or GoogleDrive, are not available for download.</w:t>
      </w:r>
    </w:p>
    <w:p w:rsidR="00C10115" w:rsidRDefault="00DF66EE">
      <w:pPr>
        <w:pStyle w:val="li"/>
        <w:numPr>
          <w:ilvl w:val="0"/>
          <w:numId w:val="99"/>
        </w:numPr>
        <w:ind w:left="400"/>
      </w:pPr>
      <w:r>
        <w:t>Materials uploaded with a source that is a .zip file are not available for download.</w:t>
      </w:r>
    </w:p>
    <w:p w:rsidR="00C10115" w:rsidRDefault="00DF66EE">
      <w:pPr>
        <w:pStyle w:val="li"/>
        <w:numPr>
          <w:ilvl w:val="0"/>
          <w:numId w:val="99"/>
        </w:numPr>
        <w:ind w:left="400"/>
      </w:pPr>
      <w:r>
        <w:t>Materials uploaded with no source are not available for download.</w:t>
      </w:r>
    </w:p>
    <w:p w:rsidR="00C10115" w:rsidRDefault="00DF66EE">
      <w:pPr>
        <w:pStyle w:val="li"/>
        <w:numPr>
          <w:ilvl w:val="0"/>
          <w:numId w:val="99"/>
        </w:numPr>
        <w:ind w:left="400"/>
      </w:pPr>
      <w:r>
        <w:t xml:space="preserve">The following material file types can be made available for download and offline consumption: </w:t>
      </w:r>
    </w:p>
    <w:p w:rsidR="00C10115" w:rsidRDefault="00DF66EE">
      <w:pPr>
        <w:pStyle w:val="li1"/>
        <w:numPr>
          <w:ilvl w:val="1"/>
          <w:numId w:val="100"/>
        </w:numPr>
        <w:ind w:left="1000"/>
      </w:pPr>
      <w:r>
        <w:t>doc</w:t>
      </w:r>
    </w:p>
    <w:p w:rsidR="00C10115" w:rsidRDefault="00DF66EE">
      <w:pPr>
        <w:pStyle w:val="li1"/>
        <w:numPr>
          <w:ilvl w:val="1"/>
          <w:numId w:val="100"/>
        </w:numPr>
        <w:ind w:left="1000"/>
      </w:pPr>
      <w:r>
        <w:t>docx</w:t>
      </w:r>
    </w:p>
    <w:p w:rsidR="00C10115" w:rsidRDefault="00DF66EE">
      <w:pPr>
        <w:pStyle w:val="li1"/>
        <w:numPr>
          <w:ilvl w:val="1"/>
          <w:numId w:val="100"/>
        </w:numPr>
        <w:ind w:left="1000"/>
      </w:pPr>
      <w:r>
        <w:t>gif.</w:t>
      </w:r>
    </w:p>
    <w:p w:rsidR="00C10115" w:rsidRDefault="00DF66EE">
      <w:pPr>
        <w:pStyle w:val="li1"/>
        <w:numPr>
          <w:ilvl w:val="1"/>
          <w:numId w:val="100"/>
        </w:numPr>
        <w:ind w:left="1000"/>
      </w:pPr>
      <w:r>
        <w:t>jpeg</w:t>
      </w:r>
    </w:p>
    <w:p w:rsidR="00C10115" w:rsidRDefault="00DF66EE">
      <w:pPr>
        <w:pStyle w:val="li1"/>
        <w:numPr>
          <w:ilvl w:val="1"/>
          <w:numId w:val="100"/>
        </w:numPr>
        <w:ind w:left="1000"/>
      </w:pPr>
      <w:r>
        <w:t>jpg</w:t>
      </w:r>
    </w:p>
    <w:p w:rsidR="00C10115" w:rsidRDefault="00DF66EE">
      <w:pPr>
        <w:pStyle w:val="li1"/>
        <w:numPr>
          <w:ilvl w:val="1"/>
          <w:numId w:val="100"/>
        </w:numPr>
        <w:ind w:left="1000"/>
      </w:pPr>
      <w:r>
        <w:t>pdf</w:t>
      </w:r>
    </w:p>
    <w:p w:rsidR="00C10115" w:rsidRDefault="00DF66EE">
      <w:pPr>
        <w:pStyle w:val="li1"/>
        <w:numPr>
          <w:ilvl w:val="1"/>
          <w:numId w:val="100"/>
        </w:numPr>
        <w:ind w:left="1000"/>
      </w:pPr>
      <w:r>
        <w:t>pps</w:t>
      </w:r>
    </w:p>
    <w:p w:rsidR="00C10115" w:rsidRDefault="00DF66EE">
      <w:pPr>
        <w:pStyle w:val="li1"/>
        <w:numPr>
          <w:ilvl w:val="1"/>
          <w:numId w:val="100"/>
        </w:numPr>
        <w:ind w:left="1000"/>
      </w:pPr>
      <w:r>
        <w:t>ppsx</w:t>
      </w:r>
    </w:p>
    <w:p w:rsidR="00C10115" w:rsidRDefault="00DF66EE">
      <w:pPr>
        <w:pStyle w:val="li1"/>
        <w:numPr>
          <w:ilvl w:val="1"/>
          <w:numId w:val="100"/>
        </w:numPr>
        <w:ind w:left="1000"/>
      </w:pPr>
      <w:r>
        <w:t>ppt</w:t>
      </w:r>
    </w:p>
    <w:p w:rsidR="00C10115" w:rsidRDefault="00DF66EE">
      <w:pPr>
        <w:pStyle w:val="li1"/>
        <w:numPr>
          <w:ilvl w:val="1"/>
          <w:numId w:val="100"/>
        </w:numPr>
        <w:ind w:left="1000"/>
      </w:pPr>
      <w:r>
        <w:t>pptx</w:t>
      </w:r>
    </w:p>
    <w:p w:rsidR="00C10115" w:rsidRDefault="00DF66EE">
      <w:pPr>
        <w:pStyle w:val="li1"/>
        <w:numPr>
          <w:ilvl w:val="1"/>
          <w:numId w:val="100"/>
        </w:numPr>
        <w:ind w:left="1000"/>
      </w:pPr>
      <w:r>
        <w:t>xls</w:t>
      </w:r>
    </w:p>
    <w:p w:rsidR="00C10115" w:rsidRDefault="00DF66EE">
      <w:pPr>
        <w:pStyle w:val="li1"/>
        <w:numPr>
          <w:ilvl w:val="1"/>
          <w:numId w:val="100"/>
        </w:numPr>
        <w:ind w:left="1000"/>
      </w:pPr>
      <w:r>
        <w:t>xlsx</w:t>
      </w:r>
    </w:p>
    <w:p w:rsidR="00C10115" w:rsidRDefault="00DF66EE">
      <w:pPr>
        <w:pStyle w:val="h5Topic1"/>
      </w:pPr>
      <w:r>
        <w:t>Download Materials FAQ</w:t>
      </w:r>
    </w:p>
    <w:p w:rsidR="00C10115" w:rsidRDefault="00DF66EE">
      <w:pPr>
        <w:pStyle w:val="h6Topic1"/>
      </w:pPr>
      <w:r>
        <w:t>Q: Can a user mark a material complete while offline?</w:t>
      </w:r>
    </w:p>
    <w:p w:rsidR="00C10115" w:rsidRDefault="00DF66EE">
      <w:pPr>
        <w:pStyle w:val="p3"/>
      </w:pPr>
      <w:r>
        <w:t xml:space="preserve">A: No, a user must first regain connectivity. Once they log into the Cornerstone CSX app with an internet connection, they will have access to the </w:t>
      </w:r>
      <w:r>
        <w:rPr>
          <w:rStyle w:val="spanfield"/>
        </w:rPr>
        <w:t>Mark Complete</w:t>
      </w:r>
      <w:r w:rsidR="0010645E">
        <w:fldChar w:fldCharType="begin"/>
      </w:r>
      <w:r>
        <w:instrText xml:space="preserve"> XE "Action" </w:instrText>
      </w:r>
      <w:r w:rsidR="0010645E">
        <w:fldChar w:fldCharType="end"/>
      </w:r>
      <w:r>
        <w:t xml:space="preserve"> action for the material.</w:t>
      </w:r>
    </w:p>
    <w:p w:rsidR="00C10115" w:rsidRDefault="00DF66EE">
      <w:pPr>
        <w:pStyle w:val="h6Topic1"/>
      </w:pPr>
      <w:r>
        <w:t>Q: What completion date will be reflected for materials launched offline?</w:t>
      </w:r>
    </w:p>
    <w:p w:rsidR="00C10115" w:rsidRDefault="00DF66EE">
      <w:pPr>
        <w:pStyle w:val="p3"/>
      </w:pPr>
      <w:r>
        <w:t xml:space="preserve">A: The date and time that the user taps the </w:t>
      </w:r>
      <w:r>
        <w:rPr>
          <w:rStyle w:val="spanfield"/>
        </w:rPr>
        <w:t>Mark Complete</w:t>
      </w:r>
      <w:r>
        <w:t xml:space="preserve"> action after logging into the Cornerstone CSX app with an internet connection will be reflected as the material's completion date.</w:t>
      </w:r>
    </w:p>
    <w:p w:rsidR="00C10115" w:rsidRDefault="00DF66EE">
      <w:pPr>
        <w:pStyle w:val="h6Topic1"/>
      </w:pPr>
      <w:r>
        <w:t>Q: Can I configure materials to be mobile enabled and available for download during the material creation process?</w:t>
      </w:r>
    </w:p>
    <w:p w:rsidR="00C10115" w:rsidRDefault="0010645E">
      <w:pPr>
        <w:pStyle w:val="p3"/>
        <w:spacing w:after="320"/>
      </w:pPr>
      <w:r>
        <w:fldChar w:fldCharType="begin"/>
      </w:r>
      <w:r w:rsidR="00DF66EE">
        <w:instrText xml:space="preserve"> XE "Course Catalog" </w:instrText>
      </w:r>
      <w:r>
        <w:fldChar w:fldCharType="end"/>
      </w:r>
      <w:r w:rsidR="00DF66EE">
        <w:t>A: No, these settings must be enabled after the material is created via the Course Catalog.</w:t>
      </w:r>
    </w:p>
    <w:p w:rsidR="00C10115" w:rsidRDefault="0010645E">
      <w:pPr>
        <w:pStyle w:val="h4"/>
      </w:pPr>
      <w:r>
        <w:fldChar w:fldCharType="begin"/>
      </w:r>
      <w:r w:rsidR="00DF66EE">
        <w:instrText xml:space="preserve"> XE "App" </w:instrText>
      </w:r>
      <w:r>
        <w:fldChar w:fldCharType="end"/>
      </w:r>
      <w:r w:rsidR="00DF66EE">
        <w:t>Cornerstone CSX Android App - Training Push Notifications</w:t>
      </w:r>
    </w:p>
    <w:p w:rsidR="00C10115" w:rsidRDefault="00DF66EE">
      <w:pPr>
        <w:pStyle w:val="p"/>
      </w:pPr>
      <w:r>
        <w:t>The following training push notifications are available for both the Android and iOS versions of the Cornerstone CSX app:</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34"/>
        <w:gridCol w:w="2707"/>
        <w:gridCol w:w="1816"/>
        <w:gridCol w:w="1624"/>
        <w:gridCol w:w="1539"/>
      </w:tblGrid>
      <w:tr w:rsidR="00C10115">
        <w:trPr>
          <w:trHeight w:val="240"/>
          <w:tblHeader/>
        </w:trPr>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Notification Type</w:t>
            </w:r>
          </w:p>
        </w:tc>
        <w:tc>
          <w:tcPr>
            <w:tcW w:w="2505"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10645E">
            <w:pPr>
              <w:pStyle w:val="thTableStyle-OnlineHelpTableStyle-HeadE-Column1-Header1"/>
              <w:shd w:val="clear" w:color="auto" w:fill="758592"/>
            </w:pPr>
            <w:r>
              <w:fldChar w:fldCharType="begin"/>
            </w:r>
            <w:r w:rsidR="00DF66EE">
              <w:instrText xml:space="preserve"> XE "Event" </w:instrText>
            </w:r>
            <w:r>
              <w:fldChar w:fldCharType="end"/>
            </w:r>
            <w:r w:rsidR="00DF66EE">
              <w:rPr>
                <w:shd w:val="clear" w:color="auto" w:fill="758592"/>
              </w:rPr>
              <w:t>Corresponding System Event</w:t>
            </w:r>
          </w:p>
        </w:tc>
        <w:tc>
          <w:tcPr>
            <w:tcW w:w="1680"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Banner Message</w:t>
            </w:r>
          </w:p>
        </w:tc>
        <w:tc>
          <w:tcPr>
            <w:tcW w:w="1503" w:type="dxa"/>
            <w:tcBorders>
              <w:bottom w:val="single" w:sz="12" w:space="0" w:color="758592"/>
              <w:right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E-Column1-Header1"/>
              <w:shd w:val="clear" w:color="auto" w:fill="758592"/>
            </w:pPr>
            <w:r>
              <w:rPr>
                <w:shd w:val="clear" w:color="auto" w:fill="758592"/>
              </w:rPr>
              <w:t>Recipient</w:t>
            </w:r>
          </w:p>
        </w:tc>
        <w:tc>
          <w:tcPr>
            <w:tcW w:w="1424" w:type="dxa"/>
            <w:tcBorders>
              <w:bottom w:val="single" w:sz="12" w:space="0" w:color="758592"/>
            </w:tcBorders>
            <w:shd w:val="clear" w:color="auto" w:fill="758592"/>
            <w:tcMar>
              <w:top w:w="60" w:type="dxa"/>
              <w:left w:w="60" w:type="dxa"/>
              <w:bottom w:w="60" w:type="dxa"/>
              <w:right w:w="60" w:type="dxa"/>
            </w:tcMar>
          </w:tcPr>
          <w:p w:rsidR="00C10115" w:rsidRDefault="00DF66EE">
            <w:pPr>
              <w:pStyle w:val="thTableStyle-OnlineHelpTableStyle-HeadD-Column1-Header1"/>
              <w:shd w:val="clear" w:color="auto" w:fill="758592"/>
            </w:pPr>
            <w:r>
              <w:rPr>
                <w:shd w:val="clear" w:color="auto" w:fill="758592"/>
              </w:rPr>
              <w:t>Redirect When Tapped</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Approved</w:t>
            </w:r>
          </w:p>
        </w:tc>
        <w:tc>
          <w:tcPr>
            <w:tcW w:w="250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Approver/Manager approves a training request</w:t>
            </w:r>
          </w:p>
        </w:tc>
        <w:tc>
          <w:tcPr>
            <w:tcW w:w="168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request for [Training Title] has been approved.</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tdTableStyle-OnlineHelpTableStyle-BodyE-Column1-Body1"/>
            </w:pPr>
            <w:r>
              <w:fldChar w:fldCharType="begin"/>
            </w:r>
            <w:r w:rsidR="00DF66EE">
              <w:instrText xml:space="preserve"> XE "User" </w:instrText>
            </w:r>
            <w:r>
              <w:fldChar w:fldCharType="end"/>
            </w:r>
            <w:r w:rsidR="00DF66EE">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Assigned</w:t>
            </w:r>
          </w:p>
        </w:tc>
        <w:tc>
          <w:tcPr>
            <w:tcW w:w="2505" w:type="dxa"/>
            <w:tcBorders>
              <w:bottom w:val="single" w:sz="12" w:space="0" w:color="758592"/>
              <w:right w:val="single" w:sz="12" w:space="0" w:color="758592"/>
            </w:tcBorders>
            <w:tcMar>
              <w:top w:w="60" w:type="dxa"/>
              <w:left w:w="60" w:type="dxa"/>
              <w:bottom w:w="60" w:type="dxa"/>
              <w:right w:w="60" w:type="dxa"/>
            </w:tcMar>
          </w:tcPr>
          <w:p w:rsidR="00C10115" w:rsidRDefault="0010645E">
            <w:pPr>
              <w:pStyle w:val="tdTableStyle-OnlineHelpTableStyle-BodyE-Column1-Body1"/>
            </w:pPr>
            <w:r>
              <w:fldChar w:fldCharType="begin"/>
            </w:r>
            <w:r w:rsidR="00DF66EE">
              <w:instrText xml:space="preserve"> XE "Learning" </w:instrText>
            </w:r>
            <w:r>
              <w:fldChar w:fldCharType="end"/>
            </w:r>
            <w:r w:rsidR="00DF66EE">
              <w:t>Training is assigned by a manager or via the Learning Assignment Tool</w:t>
            </w:r>
          </w:p>
        </w:tc>
        <w:tc>
          <w:tcPr>
            <w:tcW w:w="168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Title] has been assigned to you.</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is Denied</w:t>
            </w:r>
          </w:p>
        </w:tc>
        <w:tc>
          <w:tcPr>
            <w:tcW w:w="250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Approver/Manager denies a training request</w:t>
            </w:r>
          </w:p>
        </w:tc>
        <w:tc>
          <w:tcPr>
            <w:tcW w:w="168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request for [Training Title] has been denied.</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Has Due Date</w:t>
            </w:r>
          </w:p>
        </w:tc>
        <w:tc>
          <w:tcPr>
            <w:tcW w:w="2505"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Manager assigns training directly to their direct/indirect subordinate with a due date</w:t>
            </w:r>
          </w:p>
        </w:tc>
        <w:tc>
          <w:tcPr>
            <w:tcW w:w="1680"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[Training Title] was assigned with a due date.</w:t>
            </w:r>
          </w:p>
        </w:tc>
        <w:tc>
          <w:tcPr>
            <w:tcW w:w="1503" w:type="dxa"/>
            <w:tcBorders>
              <w:bottom w:val="single" w:sz="12" w:space="0" w:color="758592"/>
              <w:right w:val="single" w:sz="12" w:space="0" w:color="758592"/>
            </w:tcBorders>
            <w:tcMar>
              <w:top w:w="60" w:type="dxa"/>
              <w:left w:w="60" w:type="dxa"/>
              <w:bottom w:w="60" w:type="dxa"/>
              <w:right w:w="60" w:type="dxa"/>
            </w:tcMar>
          </w:tcPr>
          <w:p w:rsidR="00C10115" w:rsidRDefault="00DF66EE">
            <w:pPr>
              <w:pStyle w:val="tdTableStyle-OnlineHelpTableStyle-BodyE-Column1-Body1"/>
            </w:pPr>
            <w:r>
              <w:t>End User</w:t>
            </w:r>
          </w:p>
        </w:tc>
        <w:tc>
          <w:tcPr>
            <w:tcW w:w="1424" w:type="dxa"/>
            <w:tcBorders>
              <w:bottom w:val="single" w:sz="12" w:space="0" w:color="758592"/>
            </w:tcBorders>
            <w:tcMar>
              <w:top w:w="60" w:type="dxa"/>
              <w:left w:w="60" w:type="dxa"/>
              <w:bottom w:w="60" w:type="dxa"/>
              <w:right w:w="60" w:type="dxa"/>
            </w:tcMar>
          </w:tcPr>
          <w:p w:rsidR="00C10115" w:rsidRDefault="00DF66EE">
            <w:pPr>
              <w:pStyle w:val="tdTableStyle-OnlineHelpTableStyle-BodyD-Column1-Body1"/>
            </w:pPr>
            <w:r>
              <w:t>Training Details</w:t>
            </w:r>
          </w:p>
        </w:tc>
      </w:tr>
      <w:tr w:rsidR="00C10115">
        <w:tc>
          <w:tcPr>
            <w:tcW w:w="1882"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Training is Requested</w:t>
            </w:r>
          </w:p>
        </w:tc>
        <w:tc>
          <w:tcPr>
            <w:tcW w:w="2505"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User requests a training that requires approval</w:t>
            </w:r>
          </w:p>
        </w:tc>
        <w:tc>
          <w:tcPr>
            <w:tcW w:w="1680"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[Training Title] requires your approval.</w:t>
            </w:r>
          </w:p>
        </w:tc>
        <w:tc>
          <w:tcPr>
            <w:tcW w:w="1503" w:type="dxa"/>
            <w:tcBorders>
              <w:right w:val="single" w:sz="12" w:space="0" w:color="758592"/>
            </w:tcBorders>
            <w:tcMar>
              <w:top w:w="60" w:type="dxa"/>
              <w:left w:w="60" w:type="dxa"/>
              <w:bottom w:w="60" w:type="dxa"/>
              <w:right w:w="60" w:type="dxa"/>
            </w:tcMar>
          </w:tcPr>
          <w:p w:rsidR="00C10115" w:rsidRDefault="00DF66EE">
            <w:pPr>
              <w:pStyle w:val="tdTableStyle-OnlineHelpTableStyle-BodyB-Column1-Body1"/>
            </w:pPr>
            <w:r>
              <w:t>Approver</w:t>
            </w:r>
          </w:p>
        </w:tc>
        <w:tc>
          <w:tcPr>
            <w:tcW w:w="1424" w:type="dxa"/>
            <w:tcMar>
              <w:top w:w="60" w:type="dxa"/>
              <w:left w:w="60" w:type="dxa"/>
              <w:bottom w:w="60" w:type="dxa"/>
              <w:right w:w="60" w:type="dxa"/>
            </w:tcMar>
          </w:tcPr>
          <w:p w:rsidR="00C10115" w:rsidRDefault="00DF66EE">
            <w:pPr>
              <w:pStyle w:val="tdTableStyle-OnlineHelpTableStyle-BodyA-Column1-Body1"/>
            </w:pPr>
            <w:r>
              <w:t>Approvals List</w:t>
            </w:r>
          </w:p>
        </w:tc>
      </w:tr>
    </w:tbl>
    <w:p w:rsidR="00C10115" w:rsidRDefault="00DF66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C10115">
        <w:tc>
          <w:tcPr>
            <w:tcW w:w="2130"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ACTION TYPE</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Assign Training</w:t>
            </w:r>
          </w:p>
        </w:tc>
        <w:tc>
          <w:tcPr>
            <w:tcW w:w="6045" w:type="dxa"/>
            <w:tcBorders>
              <w:right w:val="single" w:sz="16" w:space="0" w:color="758592"/>
            </w:tcBorders>
            <w:tcMar>
              <w:top w:w="60" w:type="dxa"/>
              <w:left w:w="60" w:type="dxa"/>
              <w:bottom w:w="60" w:type="dxa"/>
              <w:right w:w="60" w:type="dxa"/>
            </w:tcMar>
          </w:tcPr>
          <w:p w:rsidR="00C10115" w:rsidRDefault="0010645E">
            <w:pPr>
              <w:pStyle w:val="p4"/>
            </w:pPr>
            <w:r>
              <w:fldChar w:fldCharType="begin"/>
            </w:r>
            <w:r w:rsidR="00DF66EE">
              <w:instrText xml:space="preserve"> XE "External Training" </w:instrText>
            </w:r>
            <w:r>
              <w:fldChar w:fldCharType="end"/>
            </w:r>
            <w:r>
              <w:fldChar w:fldCharType="begin"/>
            </w:r>
            <w:r w:rsidR="00DF66EE">
              <w:instrText xml:space="preserve"> XE "Curricula" </w:instrText>
            </w:r>
            <w:r>
              <w:fldChar w:fldCharType="end"/>
            </w:r>
            <w:r>
              <w:fldChar w:fldCharType="begin"/>
            </w:r>
            <w:r w:rsidR="00DF66EE">
              <w:instrText xml:space="preserve"> XE "Material" </w:instrText>
            </w:r>
            <w:r>
              <w:fldChar w:fldCharType="end"/>
            </w:r>
            <w:r>
              <w:fldChar w:fldCharType="begin"/>
            </w:r>
            <w:r w:rsidR="00DF66EE">
              <w:instrText xml:space="preserve"> XE "Posting" </w:instrText>
            </w:r>
            <w:r>
              <w:fldChar w:fldCharType="end"/>
            </w:r>
            <w:r>
              <w:fldChar w:fldCharType="begin"/>
            </w:r>
            <w:r w:rsidR="00DF66EE">
              <w:instrText xml:space="preserve"> XE "Video" </w:instrText>
            </w:r>
            <w:r>
              <w:fldChar w:fldCharType="end"/>
            </w:r>
            <w:r>
              <w:fldChar w:fldCharType="begin"/>
            </w:r>
            <w:r w:rsidR="00DF66EE">
              <w:instrText xml:space="preserve"> XE "Test" </w:instrText>
            </w:r>
            <w:r>
              <w:fldChar w:fldCharType="end"/>
            </w:r>
            <w:r w:rsidR="00DF66EE">
              <w:t>The Assign Training email is designed to fire when a user is assigned an online class, quick course, event, curriculum, posting, test, video, or material. This email does not fire when a manager or administrator adds external training to a user’s transcript.</w:t>
            </w:r>
          </w:p>
          <w:p w:rsidR="00C10115" w:rsidRDefault="00DF66EE">
            <w:pPr>
              <w:pStyle w:val="p4"/>
            </w:pPr>
            <w:r>
              <w:t>However, the Assign Training email trigger is also leveraged during the approval process and will also fire for any learning objects with an approval workflow required and will fire for external training after each approval if approvals are required. The email can be leveraged to notify the next approvers they have an approval waiting for the learning object. If there are multiple approvals required, this email will fire multiple times.</w:t>
            </w:r>
          </w:p>
          <w:p w:rsidR="00C10115" w:rsidRDefault="00DF66EE">
            <w:pPr>
              <w:pStyle w:val="p4"/>
            </w:pPr>
            <w:r>
              <w:t> </w:t>
            </w:r>
          </w:p>
          <w:p w:rsidR="00C10115" w:rsidRDefault="00DF66EE">
            <w:pPr>
              <w:pStyle w:val="p5"/>
            </w:pPr>
            <w:r>
              <w:rPr>
                <w:rStyle w:val="spanfield"/>
              </w:rPr>
              <w:t>Note:</w:t>
            </w:r>
            <w:r>
              <w:t xml:space="preserve"> If the user currently has a previous version of the training on his transcript and the previous version is version equivalence of its next version, the user will not get the 'Assign Training' email on the assignment of the next version.</w:t>
            </w:r>
          </w:p>
        </w:tc>
        <w:tc>
          <w:tcPr>
            <w:tcW w:w="1515" w:type="dxa"/>
            <w:tcMar>
              <w:top w:w="60" w:type="dxa"/>
              <w:left w:w="60" w:type="dxa"/>
              <w:bottom w:w="60" w:type="dxa"/>
              <w:right w:w="60" w:type="dxa"/>
            </w:tcMar>
          </w:tcPr>
          <w:p w:rsidR="00C10115" w:rsidRDefault="00DF66EE">
            <w:pPr>
              <w:pStyle w:val="tdTableStyle-PermissionTableRowStyle-BodyA-Column3-Body1"/>
            </w:pPr>
            <w:r>
              <w:t>Training</w:t>
            </w:r>
          </w:p>
        </w:tc>
      </w:tr>
    </w:tbl>
    <w:p w:rsidR="00C10115" w:rsidRDefault="00DF66EE">
      <w:pPr>
        <w:pStyle w:val="h5Topic"/>
      </w:pPr>
      <w:r>
        <w:t>Considerations</w:t>
      </w:r>
    </w:p>
    <w:p w:rsidR="00C10115" w:rsidRDefault="00DF66EE">
      <w:pPr>
        <w:pStyle w:val="p"/>
      </w:pPr>
      <w:r>
        <w:t>The following considerations apply to push notifications for the Cornerstone CSX app:</w:t>
      </w:r>
    </w:p>
    <w:p w:rsidR="00C10115" w:rsidRDefault="00DF66EE">
      <w:pPr>
        <w:pStyle w:val="li"/>
        <w:numPr>
          <w:ilvl w:val="0"/>
          <w:numId w:val="101"/>
        </w:numPr>
        <w:spacing w:before="80"/>
        <w:ind w:left="400"/>
      </w:pPr>
      <w:r>
        <w:t>While there is no setting to disable push notifications in the Cornerstone CSX app, notifications can be disabled from your device settings at any time via the Notifications section of the Settings page.</w:t>
      </w:r>
    </w:p>
    <w:p w:rsidR="00C10115" w:rsidRDefault="00DF66EE">
      <w:pPr>
        <w:pStyle w:val="li"/>
        <w:numPr>
          <w:ilvl w:val="0"/>
          <w:numId w:val="101"/>
        </w:numPr>
        <w:ind w:left="400"/>
      </w:pPr>
      <w:r>
        <w:t>Push notifications are disabled for multi-user devices. If more than one user shares a device, push notifications are not sent.</w:t>
      </w:r>
    </w:p>
    <w:p w:rsidR="00C10115" w:rsidRDefault="00DF66EE">
      <w:pPr>
        <w:pStyle w:val="li"/>
        <w:numPr>
          <w:ilvl w:val="0"/>
          <w:numId w:val="101"/>
        </w:numPr>
        <w:ind w:left="400"/>
      </w:pPr>
      <w:r>
        <w:t>If enabled, push notifications appear on the home screen of the user's device, even when they are not logged in to the app.</w:t>
      </w:r>
    </w:p>
    <w:p w:rsidR="00C10115" w:rsidRDefault="0010645E">
      <w:pPr>
        <w:pStyle w:val="li"/>
        <w:numPr>
          <w:ilvl w:val="0"/>
          <w:numId w:val="101"/>
        </w:numPr>
        <w:ind w:left="400"/>
      </w:pPr>
      <w:r>
        <w:fldChar w:fldCharType="begin"/>
      </w:r>
      <w:r w:rsidR="00DF66EE">
        <w:instrText xml:space="preserve"> XE "Mobile" </w:instrText>
      </w:r>
      <w:r>
        <w:fldChar w:fldCharType="end"/>
      </w:r>
      <w:r w:rsidR="00DF66EE">
        <w:t>All training notifications display regardless of whether the training is mobile-enabled.</w:t>
      </w:r>
    </w:p>
    <w:p w:rsidR="00C10115" w:rsidRDefault="00DF66EE">
      <w:pPr>
        <w:pStyle w:val="li"/>
        <w:numPr>
          <w:ilvl w:val="0"/>
          <w:numId w:val="101"/>
        </w:numPr>
        <w:ind w:left="400"/>
      </w:pPr>
      <w:r>
        <w:t>Push notifications expire and are automatically removed after one year from the date of receipt.</w:t>
      </w:r>
    </w:p>
    <w:p w:rsidR="00C10115" w:rsidRDefault="0010645E">
      <w:pPr>
        <w:pStyle w:val="li"/>
        <w:numPr>
          <w:ilvl w:val="0"/>
          <w:numId w:val="101"/>
        </w:numPr>
        <w:ind w:left="400"/>
      </w:pPr>
      <w:r>
        <w:fldChar w:fldCharType="begin"/>
      </w:r>
      <w:r w:rsidR="00DF66EE">
        <w:instrText xml:space="preserve"> XE "Application" </w:instrText>
      </w:r>
      <w:r>
        <w:fldChar w:fldCharType="end"/>
      </w:r>
      <w:r>
        <w:fldChar w:fldCharType="begin"/>
      </w:r>
      <w:r w:rsidR="00DF66EE">
        <w:instrText xml:space="preserve"> XE "Transcript" </w:instrText>
      </w:r>
      <w:r>
        <w:fldChar w:fldCharType="end"/>
      </w:r>
      <w:r w:rsidR="00DF66EE">
        <w:t>If users have viewed the Training Details page of a training item for which they received a push notification, they will be navigated to the Training Details page for the training when they tap the notification. If the user has NOT viewed the Training Details page of the item, they will be navigated to the Transcript page when they tap the notification. This is due to application cache, and this behavior will be modified in a future patch so that end users will always be navigated to the Training Details page after tapping a training push notification.</w:t>
      </w:r>
    </w:p>
    <w:p w:rsidR="00C10115" w:rsidRDefault="00DF66EE">
      <w:pPr>
        <w:pStyle w:val="li"/>
        <w:numPr>
          <w:ilvl w:val="0"/>
          <w:numId w:val="101"/>
        </w:numPr>
        <w:ind w:left="400"/>
      </w:pPr>
      <w:r>
        <w:t>If user is logged in to the app when they tap a push notification, they are navigated to the relevant application area, such as the Transcript, Training Details page, or Approvals list, as specified in the table above.</w:t>
      </w:r>
    </w:p>
    <w:p w:rsidR="00C10115" w:rsidRDefault="0010645E">
      <w:pPr>
        <w:pStyle w:val="li"/>
        <w:numPr>
          <w:ilvl w:val="0"/>
          <w:numId w:val="101"/>
        </w:numPr>
        <w:ind w:left="400"/>
      </w:pPr>
      <w:r>
        <w:fldChar w:fldCharType="begin"/>
      </w:r>
      <w:r w:rsidR="00DF66EE">
        <w:instrText xml:space="preserve"> XE "Logging In" </w:instrText>
      </w:r>
      <w:r>
        <w:fldChar w:fldCharType="end"/>
      </w:r>
      <w:r w:rsidR="00DF66EE">
        <w:t>If a user is not logged in to the app when they tap a push notification, they will be redirected to the login page and prompted to log in. After logging in, user will be directed to the application area, as specified in the table above.</w:t>
      </w:r>
    </w:p>
    <w:p w:rsidR="00C10115" w:rsidRDefault="00DF66EE">
      <w:pPr>
        <w:pStyle w:val="li"/>
        <w:numPr>
          <w:ilvl w:val="0"/>
          <w:numId w:val="101"/>
        </w:numPr>
        <w:spacing w:after="320"/>
        <w:ind w:left="400"/>
      </w:pPr>
      <w:r>
        <w:t>Push notifications can be disabled for an entire portal via a backend setting. Please contact Global Customer Support to request this.</w:t>
      </w:r>
    </w:p>
    <w:p w:rsidR="00C10115" w:rsidRDefault="0010645E">
      <w:pPr>
        <w:pStyle w:val="h4"/>
      </w:pPr>
      <w:r>
        <w:fldChar w:fldCharType="begin"/>
      </w:r>
      <w:r w:rsidR="00DF66EE">
        <w:instrText xml:space="preserve"> XE "App" </w:instrText>
      </w:r>
      <w:r>
        <w:fldChar w:fldCharType="end"/>
      </w:r>
      <w:r w:rsidR="00DF66EE">
        <w:t>Cornerstone CSX Android App - Playlists</w:t>
      </w:r>
    </w:p>
    <w:p w:rsidR="00C10115" w:rsidRDefault="00DF66EE">
      <w:pPr>
        <w:pStyle w:val="p"/>
      </w:pPr>
      <w:r>
        <w:t>Users of the Cornerstone CSX app can interact with playlists in the following ways:</w:t>
      </w:r>
    </w:p>
    <w:p w:rsidR="00C10115" w:rsidRDefault="0010645E">
      <w:pPr>
        <w:pStyle w:val="li"/>
        <w:numPr>
          <w:ilvl w:val="0"/>
          <w:numId w:val="102"/>
        </w:numPr>
        <w:spacing w:before="80"/>
        <w:ind w:left="400"/>
      </w:pPr>
      <w:r>
        <w:fldChar w:fldCharType="begin"/>
      </w:r>
      <w:r w:rsidR="00DF66EE">
        <w:instrText xml:space="preserve"> XE "Learning" </w:instrText>
      </w:r>
      <w:r>
        <w:fldChar w:fldCharType="end"/>
      </w:r>
      <w:r w:rsidR="00DF66EE">
        <w:t>Search for and filter by playlists via Learning Search</w:t>
      </w:r>
    </w:p>
    <w:p w:rsidR="00C10115" w:rsidRDefault="00DF66EE">
      <w:pPr>
        <w:pStyle w:val="li"/>
        <w:numPr>
          <w:ilvl w:val="0"/>
          <w:numId w:val="102"/>
        </w:numPr>
        <w:ind w:left="400"/>
      </w:pPr>
      <w:r>
        <w:t>Follow playlists</w:t>
      </w:r>
    </w:p>
    <w:p w:rsidR="00C10115" w:rsidRDefault="00DF66EE">
      <w:pPr>
        <w:pStyle w:val="li"/>
        <w:numPr>
          <w:ilvl w:val="0"/>
          <w:numId w:val="102"/>
        </w:numPr>
        <w:ind w:left="400"/>
      </w:pPr>
      <w:r>
        <w:t>Access playlists via a new carousel on Learner Home in the app</w:t>
      </w:r>
    </w:p>
    <w:p w:rsidR="00C10115" w:rsidRDefault="00DF66EE">
      <w:pPr>
        <w:pStyle w:val="li"/>
        <w:numPr>
          <w:ilvl w:val="0"/>
          <w:numId w:val="102"/>
        </w:numPr>
        <w:ind w:left="400"/>
      </w:pPr>
      <w:r>
        <w:t>Consume training within playlists</w:t>
      </w:r>
    </w:p>
    <w:p w:rsidR="00C10115" w:rsidRDefault="00DF66EE">
      <w:pPr>
        <w:pStyle w:val="li"/>
        <w:numPr>
          <w:ilvl w:val="0"/>
          <w:numId w:val="102"/>
        </w:numPr>
        <w:ind w:left="400"/>
      </w:pPr>
      <w:r>
        <w:t>Launch external content from within playlists in the app</w:t>
      </w:r>
    </w:p>
    <w:p w:rsidR="00C10115" w:rsidRDefault="00DF66EE">
      <w:pPr>
        <w:pStyle w:val="li"/>
        <w:numPr>
          <w:ilvl w:val="0"/>
          <w:numId w:val="102"/>
        </w:numPr>
        <w:ind w:left="400"/>
      </w:pPr>
      <w:r>
        <w:t>View playlist metrics</w:t>
      </w:r>
    </w:p>
    <w:p w:rsidR="00C10115" w:rsidRDefault="00DF66EE">
      <w:pPr>
        <w:pStyle w:val="li"/>
        <w:numPr>
          <w:ilvl w:val="0"/>
          <w:numId w:val="102"/>
        </w:numPr>
        <w:spacing w:after="320"/>
        <w:ind w:left="400"/>
      </w:pPr>
      <w:r>
        <w:t>Share playlists with other users</w:t>
      </w:r>
    </w:p>
    <w:p w:rsidR="00C10115" w:rsidRDefault="00DF66EE">
      <w:pPr>
        <w:pStyle w:val="h5Topic"/>
      </w:pPr>
      <w:r>
        <w:t>Exclusions</w:t>
      </w:r>
    </w:p>
    <w:p w:rsidR="00C10115" w:rsidRDefault="00DF66EE">
      <w:pPr>
        <w:pStyle w:val="p"/>
      </w:pPr>
      <w:r>
        <w:t>The following playlist functionality is NOT available for playlists within the Cornerstone CSX app:</w:t>
      </w:r>
    </w:p>
    <w:p w:rsidR="00C10115" w:rsidRDefault="00DF66EE">
      <w:pPr>
        <w:pStyle w:val="li"/>
        <w:numPr>
          <w:ilvl w:val="0"/>
          <w:numId w:val="103"/>
        </w:numPr>
        <w:spacing w:before="80"/>
        <w:ind w:left="400"/>
      </w:pPr>
      <w:r>
        <w:t>Create playlists - Users cannot create playlists within the Cornerstone CSX app</w:t>
      </w:r>
    </w:p>
    <w:p w:rsidR="00C10115" w:rsidRDefault="00DF66EE">
      <w:pPr>
        <w:pStyle w:val="li"/>
        <w:numPr>
          <w:ilvl w:val="0"/>
          <w:numId w:val="103"/>
        </w:numPr>
        <w:ind w:left="400"/>
      </w:pPr>
      <w:r>
        <w:t>Add to playlists - Users cannot add items to playlists within the Cornerstone CSX app</w:t>
      </w:r>
    </w:p>
    <w:p w:rsidR="00C10115" w:rsidRDefault="00DF66EE">
      <w:pPr>
        <w:pStyle w:val="li"/>
        <w:numPr>
          <w:ilvl w:val="0"/>
          <w:numId w:val="103"/>
        </w:numPr>
        <w:ind w:left="400"/>
      </w:pPr>
      <w:r>
        <w:t>Edit playlists - Users cannot edit playlists within the Cornerstone CSX app</w:t>
      </w:r>
    </w:p>
    <w:p w:rsidR="00C10115" w:rsidRDefault="00DF66EE">
      <w:pPr>
        <w:pStyle w:val="li"/>
        <w:numPr>
          <w:ilvl w:val="0"/>
          <w:numId w:val="103"/>
        </w:numPr>
        <w:ind w:left="400"/>
      </w:pPr>
      <w:r>
        <w:t>Copy playlists - Users cannot copy playlists from within the Cornerstone CSX app</w:t>
      </w:r>
    </w:p>
    <w:p w:rsidR="00C10115" w:rsidRDefault="00DF66EE">
      <w:pPr>
        <w:pStyle w:val="li"/>
        <w:numPr>
          <w:ilvl w:val="0"/>
          <w:numId w:val="103"/>
        </w:numPr>
        <w:ind w:left="400"/>
      </w:pPr>
      <w:r>
        <w:t>View as administrator - Users are not able to view playlists as an administrator from within the Cornerstone CSX app</w:t>
      </w:r>
    </w:p>
    <w:p w:rsidR="00C10115" w:rsidRDefault="0010645E">
      <w:pPr>
        <w:pStyle w:val="li"/>
        <w:numPr>
          <w:ilvl w:val="0"/>
          <w:numId w:val="103"/>
        </w:numPr>
        <w:spacing w:after="320"/>
        <w:ind w:left="400"/>
      </w:pPr>
      <w:r>
        <w:fldChar w:fldCharType="begin"/>
      </w:r>
      <w:r w:rsidR="00DF66EE">
        <w:instrText xml:space="preserve"> XE "Universal Profile" </w:instrText>
      </w:r>
      <w:r>
        <w:fldChar w:fldCharType="end"/>
      </w:r>
      <w:r w:rsidR="00DF66EE">
        <w:t>Follower and creator bios - Users cannot navigate to the Universal Profile of a playlist creator or a playlist's followers</w:t>
      </w:r>
    </w:p>
    <w:p w:rsidR="00C10115" w:rsidRDefault="00DF66EE">
      <w:pPr>
        <w:pStyle w:val="h5Topic"/>
      </w:pPr>
      <w:r>
        <w:t>Considerations</w:t>
      </w:r>
    </w:p>
    <w:p w:rsidR="00C10115" w:rsidRDefault="00DF66EE">
      <w:pPr>
        <w:pStyle w:val="p"/>
      </w:pPr>
      <w:r>
        <w:t xml:space="preserve">In order for playlist functionality to be enabled in the Cornerstone CSX app, it must be enabled in your portal. For information about activating playlist functionality in your portal: </w:t>
      </w:r>
      <w:r>
        <w:rPr>
          <w:rStyle w:val="xref"/>
        </w:rPr>
        <w:t>See Learning Feature Activation Preferences.</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Playlists - View</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Playlists will be visible to users with this permission. The user can search for playlists, follow playlists, and consume training contained within playlists that are available to them. The learning playlists that are visible to a user are not impacted by this permission, but instead is based on the availability of the playlist. This permission cannot be constrained. This is an end user permission.</w:t>
            </w:r>
          </w:p>
        </w:tc>
        <w:tc>
          <w:tcPr>
            <w:tcW w:w="1694" w:type="dxa"/>
            <w:tcMar>
              <w:top w:w="60" w:type="dxa"/>
              <w:left w:w="60" w:type="dxa"/>
              <w:bottom w:w="60" w:type="dxa"/>
              <w:right w:w="60" w:type="dxa"/>
            </w:tcMar>
          </w:tcPr>
          <w:p w:rsidR="00C10115" w:rsidRDefault="00DF66EE">
            <w:pPr>
              <w:pStyle w:val="tdTableStyle-PermissionTableRowStyle-BodyA-Column3-Body1"/>
            </w:pPr>
            <w:r>
              <w:t>Learning - Administration</w:t>
            </w:r>
          </w:p>
        </w:tc>
      </w:tr>
    </w:tbl>
    <w:p w:rsidR="00C10115" w:rsidRDefault="00DF66EE">
      <w:pPr>
        <w:pStyle w:val="h5Topic"/>
      </w:pPr>
      <w:r>
        <w:t>Search for Playlists</w:t>
      </w:r>
    </w:p>
    <w:p w:rsidR="00C10115" w:rsidRDefault="00DF66EE">
      <w:pPr>
        <w:pStyle w:val="p"/>
      </w:pPr>
      <w:r>
        <w:t xml:space="preserve">Users can search for playlists on the Learning Search page. </w:t>
      </w:r>
    </w:p>
    <w:p w:rsidR="00C10115" w:rsidRDefault="00DF66EE">
      <w:pPr>
        <w:pStyle w:val="li"/>
        <w:numPr>
          <w:ilvl w:val="0"/>
          <w:numId w:val="104"/>
        </w:numPr>
        <w:spacing w:before="80"/>
        <w:ind w:left="400"/>
      </w:pPr>
      <w:r>
        <w:t>If the user taps a playlist from the Learning Search page, they are navigated to the Playlist Details page for the playlist.</w:t>
      </w:r>
    </w:p>
    <w:p w:rsidR="00C10115" w:rsidRDefault="00DF66EE">
      <w:pPr>
        <w:pStyle w:val="li"/>
        <w:numPr>
          <w:ilvl w:val="0"/>
          <w:numId w:val="104"/>
        </w:numPr>
        <w:ind w:left="400"/>
      </w:pPr>
      <w:r>
        <w:t xml:space="preserve">Playlists respect the </w:t>
      </w:r>
      <w:r w:rsidR="0010645E">
        <w:fldChar w:fldCharType="begin"/>
      </w:r>
      <w:r>
        <w:instrText xml:space="preserve"> XE "Mobile" </w:instrText>
      </w:r>
      <w:r w:rsidR="0010645E">
        <w:fldChar w:fldCharType="end"/>
      </w:r>
      <w:r>
        <w:rPr>
          <w:rStyle w:val="spanfield"/>
        </w:rPr>
        <w:t>Mobile Enabled</w:t>
      </w:r>
      <w:r>
        <w:t xml:space="preserve"> filter, meaning that if this filter is enabled, the user will only see playlists that are mobile-enabled. To also see non mobile-enabled training, the user can navigate to the Settings page of the app and disable the </w:t>
      </w:r>
      <w:r>
        <w:rPr>
          <w:rStyle w:val="spanfield"/>
        </w:rPr>
        <w:t>Show Only Mobile Training</w:t>
      </w:r>
      <w:r>
        <w:t xml:space="preserve"> setting.</w:t>
      </w:r>
    </w:p>
    <w:p w:rsidR="00C10115" w:rsidRDefault="00DF66EE">
      <w:pPr>
        <w:pStyle w:val="li"/>
        <w:numPr>
          <w:ilvl w:val="0"/>
          <w:numId w:val="104"/>
        </w:numPr>
        <w:ind w:left="400"/>
      </w:pPr>
      <w:r>
        <w:t>Users can only search for playlists that are public.</w:t>
      </w:r>
    </w:p>
    <w:p w:rsidR="00C10115" w:rsidRDefault="00DF66EE">
      <w:pPr>
        <w:pStyle w:val="li"/>
        <w:numPr>
          <w:ilvl w:val="0"/>
          <w:numId w:val="104"/>
        </w:numPr>
        <w:spacing w:after="320"/>
        <w:ind w:left="400"/>
      </w:pPr>
      <w:r>
        <w:t>Search is disabled when a user is offline.</w:t>
      </w:r>
    </w:p>
    <w:p w:rsidR="00C10115" w:rsidRDefault="00AA3BA9">
      <w:pPr>
        <w:pStyle w:val="pimage"/>
      </w:pPr>
      <w:r>
        <w:rPr>
          <w:noProof/>
        </w:rPr>
        <w:drawing>
          <wp:inline distT="0" distB="0" distL="0" distR="0">
            <wp:extent cx="2095500" cy="3143250"/>
            <wp:effectExtent l="0" t="0" r="0" b="0"/>
            <wp:docPr id="7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p>
    <w:p w:rsidR="00C10115" w:rsidRDefault="00DF66EE">
      <w:pPr>
        <w:pStyle w:val="h5Topic"/>
      </w:pPr>
      <w:r>
        <w:t>Filter by Playlists</w:t>
      </w:r>
    </w:p>
    <w:p w:rsidR="00C10115" w:rsidRDefault="00DF66EE">
      <w:pPr>
        <w:pStyle w:val="p"/>
      </w:pPr>
      <w:r>
        <w:t xml:space="preserve">When searching for playlists, users can use the Playlist filter to constrain their search results to playlists. To use this filter, tap the </w:t>
      </w:r>
      <w:r>
        <w:rPr>
          <w:rStyle w:val="spanfield"/>
        </w:rPr>
        <w:t>Filters</w:t>
      </w:r>
      <w:r>
        <w:t xml:space="preserve"> icon and toggle the </w:t>
      </w:r>
      <w:r>
        <w:rPr>
          <w:rStyle w:val="spanfield"/>
        </w:rPr>
        <w:t>Playlist</w:t>
      </w:r>
      <w:r>
        <w:t xml:space="preserve"> filter in the Training Type section to the On position. </w:t>
      </w:r>
    </w:p>
    <w:p w:rsidR="00C10115" w:rsidRDefault="00DF66EE">
      <w:pPr>
        <w:pStyle w:val="h5Topic"/>
      </w:pPr>
      <w:r>
        <w:t>View Playlist Metrics</w:t>
      </w:r>
    </w:p>
    <w:p w:rsidR="00C10115" w:rsidRDefault="00DF66EE">
      <w:pPr>
        <w:pStyle w:val="li"/>
        <w:numPr>
          <w:ilvl w:val="0"/>
          <w:numId w:val="105"/>
        </w:numPr>
        <w:spacing w:before="80"/>
        <w:ind w:left="400"/>
      </w:pPr>
      <w:r>
        <w:t xml:space="preserve">A Playlist Metrics card displays on the Learner Home page of the app, indicating how many playlists the user has created. </w:t>
      </w:r>
      <w:r>
        <w:rPr>
          <w:rStyle w:val="b"/>
        </w:rPr>
        <w:t>Note:</w:t>
      </w:r>
      <w:r>
        <w:rPr>
          <w:rStyle w:val="spannote"/>
        </w:rPr>
        <w:t xml:space="preserve"> The card will display a 0 if the user has not created any playlists, but they can still access their followed playlists by tapping this card and tapping the Followed tab.</w:t>
      </w:r>
    </w:p>
    <w:p w:rsidR="00C10115" w:rsidRDefault="00DF66EE">
      <w:pPr>
        <w:pStyle w:val="li"/>
        <w:numPr>
          <w:ilvl w:val="0"/>
          <w:numId w:val="105"/>
        </w:numPr>
        <w:spacing w:after="320"/>
        <w:ind w:left="400"/>
      </w:pPr>
      <w:r>
        <w:t>Tap the Playlist Metrics card to navigate to a My Playlists page, which is separated into two tabs: Created and Followed. Any playlists the user has created display on the Created tab. Any playlists the user is following display on the Followed page.</w:t>
      </w:r>
    </w:p>
    <w:p w:rsidR="00C10115" w:rsidRDefault="00DF66EE">
      <w:pPr>
        <w:pStyle w:val="p"/>
      </w:pPr>
      <w:r>
        <w:rPr>
          <w:rStyle w:val="b"/>
        </w:rPr>
        <w:t>Note:</w:t>
      </w:r>
      <w:r>
        <w:rPr>
          <w:rStyle w:val="spannote"/>
        </w:rPr>
        <w:t xml:space="preserve"> Playlists cannot be created from the Cornerstone CSX app. To create a playlist, access the system via a desktop device.</w:t>
      </w:r>
    </w:p>
    <w:p w:rsidR="00C10115" w:rsidRDefault="00DF66EE">
      <w:pPr>
        <w:pStyle w:val="h5Topic"/>
      </w:pPr>
      <w:r>
        <w:t>Playlist Details</w:t>
      </w:r>
    </w:p>
    <w:p w:rsidR="00C10115" w:rsidRDefault="00DF66EE">
      <w:pPr>
        <w:pStyle w:val="p"/>
      </w:pPr>
      <w:r>
        <w:t>The Playlist Details page can be accessed by tapping a playlist. The Playlist Details page displays the following features:</w:t>
      </w:r>
    </w:p>
    <w:p w:rsidR="00C10115" w:rsidRDefault="00DF66EE">
      <w:pPr>
        <w:pStyle w:val="li"/>
        <w:numPr>
          <w:ilvl w:val="0"/>
          <w:numId w:val="106"/>
        </w:numPr>
        <w:spacing w:before="80"/>
        <w:ind w:left="400"/>
      </w:pPr>
      <w:r>
        <w:rPr>
          <w:rStyle w:val="spanfield"/>
        </w:rPr>
        <w:t>Playlist Banner Image</w:t>
      </w:r>
      <w:r>
        <w:t xml:space="preserve"> - The banner image associated with the playlist</w:t>
      </w:r>
    </w:p>
    <w:p w:rsidR="00C10115" w:rsidRDefault="00DF66EE">
      <w:pPr>
        <w:pStyle w:val="li"/>
        <w:numPr>
          <w:ilvl w:val="0"/>
          <w:numId w:val="106"/>
        </w:numPr>
        <w:ind w:left="400"/>
      </w:pPr>
      <w:r>
        <w:rPr>
          <w:rStyle w:val="spanfield"/>
        </w:rPr>
        <w:t>Creator Photo and Name</w:t>
      </w:r>
      <w:r>
        <w:t xml:space="preserve"> - The profile photo and name of the user who created the playlist</w:t>
      </w:r>
    </w:p>
    <w:p w:rsidR="00C10115" w:rsidRDefault="00DF66EE">
      <w:pPr>
        <w:pStyle w:val="li"/>
        <w:numPr>
          <w:ilvl w:val="0"/>
          <w:numId w:val="106"/>
        </w:numPr>
        <w:ind w:left="400"/>
      </w:pPr>
      <w:r>
        <w:rPr>
          <w:rStyle w:val="spanfield"/>
        </w:rPr>
        <w:t>Follow/Unfollow buttons</w:t>
      </w:r>
      <w:r>
        <w:t xml:space="preserve"> - See the Follow Playlists and Unfollow Playlists sections below for more details.</w:t>
      </w:r>
    </w:p>
    <w:p w:rsidR="00C10115" w:rsidRDefault="00DF66EE">
      <w:pPr>
        <w:pStyle w:val="li"/>
        <w:numPr>
          <w:ilvl w:val="0"/>
          <w:numId w:val="106"/>
        </w:numPr>
        <w:ind w:left="400"/>
      </w:pPr>
      <w:r>
        <w:rPr>
          <w:rStyle w:val="spanfield"/>
        </w:rPr>
        <w:t>Followers</w:t>
      </w:r>
      <w:r>
        <w:t xml:space="preserve"> - The number of users who are following the playlist</w:t>
      </w:r>
    </w:p>
    <w:p w:rsidR="00C10115" w:rsidRDefault="00DF66EE">
      <w:pPr>
        <w:pStyle w:val="li"/>
        <w:numPr>
          <w:ilvl w:val="0"/>
          <w:numId w:val="106"/>
        </w:numPr>
        <w:ind w:left="400"/>
      </w:pPr>
      <w:r>
        <w:rPr>
          <w:rStyle w:val="spanfield"/>
        </w:rPr>
        <w:t>Updated</w:t>
      </w:r>
      <w:r>
        <w:t xml:space="preserve"> - The date on which the playlist was last updated by the creator</w:t>
      </w:r>
    </w:p>
    <w:p w:rsidR="00C10115" w:rsidRDefault="00DF66EE">
      <w:pPr>
        <w:pStyle w:val="li"/>
        <w:numPr>
          <w:ilvl w:val="0"/>
          <w:numId w:val="106"/>
        </w:numPr>
        <w:ind w:left="400"/>
      </w:pPr>
      <w:r>
        <w:rPr>
          <w:rStyle w:val="spanfield"/>
        </w:rPr>
        <w:t>Description</w:t>
      </w:r>
      <w:r>
        <w:t xml:space="preserve"> - The description of the playlist</w:t>
      </w:r>
    </w:p>
    <w:p w:rsidR="00C10115" w:rsidRDefault="00DF66EE">
      <w:pPr>
        <w:pStyle w:val="li"/>
        <w:numPr>
          <w:ilvl w:val="0"/>
          <w:numId w:val="106"/>
        </w:numPr>
        <w:ind w:left="400"/>
      </w:pPr>
      <w:r>
        <w:rPr>
          <w:rStyle w:val="spanfield"/>
        </w:rPr>
        <w:t>Items</w:t>
      </w:r>
      <w:r>
        <w:t xml:space="preserve"> - The number of training items contained within the playlist</w:t>
      </w:r>
    </w:p>
    <w:p w:rsidR="00C10115" w:rsidRDefault="00DF66EE">
      <w:pPr>
        <w:pStyle w:val="li"/>
        <w:numPr>
          <w:ilvl w:val="0"/>
          <w:numId w:val="106"/>
        </w:numPr>
        <w:ind w:left="400"/>
      </w:pPr>
      <w:r>
        <w:rPr>
          <w:rStyle w:val="spanfield"/>
        </w:rPr>
        <w:t>Training</w:t>
      </w:r>
      <w:r>
        <w:t xml:space="preserve"> - Each training item contained within the playlist displays as a tile with the following information:</w:t>
      </w:r>
    </w:p>
    <w:p w:rsidR="00C10115" w:rsidRDefault="00DF66EE">
      <w:pPr>
        <w:pStyle w:val="li1"/>
        <w:numPr>
          <w:ilvl w:val="1"/>
          <w:numId w:val="107"/>
        </w:numPr>
        <w:ind w:left="1000"/>
      </w:pPr>
      <w:r>
        <w:t>Training Type</w:t>
      </w:r>
    </w:p>
    <w:p w:rsidR="00C10115" w:rsidRDefault="00DF66EE">
      <w:pPr>
        <w:pStyle w:val="li1"/>
        <w:numPr>
          <w:ilvl w:val="1"/>
          <w:numId w:val="107"/>
        </w:numPr>
        <w:ind w:left="1000"/>
      </w:pPr>
      <w:r>
        <w:t>Mobile Enabled (if applicable)</w:t>
      </w:r>
    </w:p>
    <w:p w:rsidR="00C10115" w:rsidRDefault="00DF66EE">
      <w:pPr>
        <w:pStyle w:val="li1"/>
        <w:numPr>
          <w:ilvl w:val="1"/>
          <w:numId w:val="107"/>
        </w:numPr>
        <w:ind w:left="1000"/>
      </w:pPr>
      <w:r>
        <w:t>Training Title</w:t>
      </w:r>
    </w:p>
    <w:p w:rsidR="00C10115" w:rsidRDefault="0010645E">
      <w:pPr>
        <w:pStyle w:val="li1"/>
        <w:numPr>
          <w:ilvl w:val="1"/>
          <w:numId w:val="107"/>
        </w:numPr>
        <w:ind w:left="1000"/>
      </w:pPr>
      <w:r>
        <w:fldChar w:fldCharType="begin"/>
      </w:r>
      <w:r w:rsidR="00DF66EE">
        <w:instrText xml:space="preserve"> XE "Transcript" </w:instrText>
      </w:r>
      <w:r>
        <w:fldChar w:fldCharType="end"/>
      </w:r>
      <w:r w:rsidR="00DF66EE">
        <w:t>Transcript Status</w:t>
      </w:r>
    </w:p>
    <w:p w:rsidR="00C10115" w:rsidRDefault="00DF66EE">
      <w:pPr>
        <w:pStyle w:val="li1"/>
        <w:numPr>
          <w:ilvl w:val="1"/>
          <w:numId w:val="107"/>
        </w:numPr>
        <w:ind w:left="1000"/>
      </w:pPr>
      <w:r>
        <w:t>Synced Status (if applicable)</w:t>
      </w:r>
    </w:p>
    <w:p w:rsidR="00C10115" w:rsidRDefault="00DF66EE">
      <w:pPr>
        <w:pStyle w:val="li1"/>
        <w:numPr>
          <w:ilvl w:val="1"/>
          <w:numId w:val="107"/>
        </w:numPr>
        <w:spacing w:after="320"/>
        <w:ind w:left="1000"/>
      </w:pPr>
      <w:r>
        <w:t>Training thumbnail image</w:t>
      </w:r>
    </w:p>
    <w:p w:rsidR="00C10115" w:rsidRDefault="00DF66EE">
      <w:pPr>
        <w:pStyle w:val="h6Topic"/>
      </w:pPr>
      <w:r>
        <w:t>Follow Playlists</w:t>
      </w:r>
    </w:p>
    <w:p w:rsidR="00C10115" w:rsidRDefault="00DF66EE">
      <w:pPr>
        <w:pStyle w:val="li"/>
        <w:numPr>
          <w:ilvl w:val="0"/>
          <w:numId w:val="108"/>
        </w:numPr>
        <w:spacing w:before="80"/>
        <w:ind w:left="400"/>
      </w:pPr>
      <w:r>
        <w:t>Users can follow any public playlist in their portal via the Cornerstone CSX app.</w:t>
      </w:r>
    </w:p>
    <w:p w:rsidR="00C10115" w:rsidRDefault="00DF66EE">
      <w:pPr>
        <w:pStyle w:val="li"/>
        <w:numPr>
          <w:ilvl w:val="0"/>
          <w:numId w:val="108"/>
        </w:numPr>
        <w:spacing w:after="320"/>
        <w:ind w:left="400"/>
      </w:pPr>
      <w:r>
        <w:t xml:space="preserve">To follow a playlist, navigate to the Playlist Details page for the playlist and tap the </w:t>
      </w:r>
      <w:r>
        <w:rPr>
          <w:rStyle w:val="spanbuttonname"/>
        </w:rPr>
        <w:t>Follow</w:t>
      </w:r>
      <w:r>
        <w:t xml:space="preserve"> button. </w:t>
      </w:r>
      <w:r>
        <w:rPr>
          <w:rStyle w:val="b"/>
        </w:rPr>
        <w:t>Note:</w:t>
      </w:r>
      <w:r>
        <w:rPr>
          <w:rStyle w:val="spannote"/>
        </w:rPr>
        <w:t xml:space="preserve"> If the user is offline, the </w:t>
      </w:r>
      <w:r>
        <w:rPr>
          <w:rStyle w:val="spanbuttonname"/>
        </w:rPr>
        <w:t>Follow</w:t>
      </w:r>
      <w:r>
        <w:rPr>
          <w:rStyle w:val="spannote"/>
        </w:rPr>
        <w:t xml:space="preserve"> button is disabled.</w:t>
      </w:r>
    </w:p>
    <w:p w:rsidR="00C10115" w:rsidRDefault="00DF66EE">
      <w:pPr>
        <w:pStyle w:val="h6Topic"/>
      </w:pPr>
      <w:r>
        <w:t>Unfollow Playlists</w:t>
      </w:r>
    </w:p>
    <w:p w:rsidR="00C10115" w:rsidRDefault="00DF66EE">
      <w:pPr>
        <w:pStyle w:val="p"/>
      </w:pPr>
      <w:r>
        <w:t xml:space="preserve">Users can unfollow playlists they have followed by tapping the </w:t>
      </w:r>
      <w:r>
        <w:rPr>
          <w:rStyle w:val="spanbuttonname"/>
        </w:rPr>
        <w:t>Unfollow</w:t>
      </w:r>
      <w:r>
        <w:t xml:space="preserve"> button on the Playlist Details page for the playlist.</w:t>
      </w:r>
    </w:p>
    <w:p w:rsidR="00C10115" w:rsidRDefault="00DF66EE">
      <w:pPr>
        <w:pStyle w:val="h5Topic"/>
      </w:pPr>
      <w:r>
        <w:t>My Playlists</w:t>
      </w:r>
    </w:p>
    <w:p w:rsidR="00C10115" w:rsidRDefault="00DF66EE">
      <w:pPr>
        <w:pStyle w:val="p"/>
      </w:pPr>
      <w:r>
        <w:t>Users can access the My Playlists page from Learner Home in both iOS and Android. For Android users, My Playlists can also be accessed from the app navigation drawer. On the My Playlists page, there are two tabs. On the My Playlists page, there are two tabs:</w:t>
      </w:r>
    </w:p>
    <w:p w:rsidR="00C10115" w:rsidRDefault="00DF66EE">
      <w:pPr>
        <w:pStyle w:val="li"/>
        <w:numPr>
          <w:ilvl w:val="0"/>
          <w:numId w:val="109"/>
        </w:numPr>
        <w:spacing w:before="80"/>
        <w:ind w:left="400"/>
      </w:pPr>
      <w:r>
        <w:rPr>
          <w:rStyle w:val="spanfield"/>
        </w:rPr>
        <w:t>Created</w:t>
      </w:r>
      <w:r>
        <w:t xml:space="preserve"> - This tab shows any playlists the user has created. It is not possible to create or edit playlists from within the Cornerstone CSX app, but the user can tap their playlist to view its Playlist Details page and access actions for the playlist.</w:t>
      </w:r>
    </w:p>
    <w:p w:rsidR="00C10115" w:rsidRDefault="00DF66EE">
      <w:pPr>
        <w:pStyle w:val="li"/>
        <w:numPr>
          <w:ilvl w:val="0"/>
          <w:numId w:val="109"/>
        </w:numPr>
        <w:spacing w:after="320"/>
        <w:ind w:left="400"/>
      </w:pPr>
      <w:r>
        <w:rPr>
          <w:rStyle w:val="spanfield"/>
        </w:rPr>
        <w:t>Followed</w:t>
      </w:r>
      <w:r>
        <w:t xml:space="preserve"> - This tab displays any playlists the user has followed. The user can tap a followed playlist to view its Playlist Details page and access actions for the playlist.</w:t>
      </w:r>
    </w:p>
    <w:p w:rsidR="00C10115" w:rsidRDefault="00DF66EE">
      <w:pPr>
        <w:pStyle w:val="h5Topic"/>
      </w:pPr>
      <w:r>
        <w:t>Access Playlist Training</w:t>
      </w:r>
    </w:p>
    <w:p w:rsidR="00C10115" w:rsidRDefault="00DF66EE">
      <w:pPr>
        <w:pStyle w:val="li"/>
        <w:numPr>
          <w:ilvl w:val="0"/>
          <w:numId w:val="110"/>
        </w:numPr>
        <w:spacing w:before="80"/>
        <w:ind w:left="400"/>
      </w:pPr>
      <w:r>
        <w:t xml:space="preserve">Users can consume any mobile-enabled content contained in a playlist from within the Cornerstone CSX app. Available actions for the training include </w:t>
      </w:r>
      <w:r w:rsidR="0010645E">
        <w:fldChar w:fldCharType="begin"/>
      </w:r>
      <w:r>
        <w:instrText xml:space="preserve"> XE "Request" </w:instrText>
      </w:r>
      <w:r w:rsidR="0010645E">
        <w:fldChar w:fldCharType="end"/>
      </w:r>
      <w:r>
        <w:rPr>
          <w:rStyle w:val="spanfield"/>
        </w:rPr>
        <w:t>Request</w:t>
      </w:r>
      <w:r>
        <w:t xml:space="preserve">, </w:t>
      </w:r>
      <w:r>
        <w:rPr>
          <w:rStyle w:val="spanfield"/>
        </w:rPr>
        <w:t>Launch</w:t>
      </w:r>
      <w:r>
        <w:t xml:space="preserve">, </w:t>
      </w:r>
      <w:r>
        <w:rPr>
          <w:rStyle w:val="spanfield"/>
        </w:rPr>
        <w:t>Complete</w:t>
      </w:r>
      <w:r>
        <w:t xml:space="preserve">, </w:t>
      </w:r>
      <w:r>
        <w:rPr>
          <w:rStyle w:val="spanfield"/>
        </w:rPr>
        <w:t>Save for Later</w:t>
      </w:r>
      <w:r>
        <w:t xml:space="preserve">, and </w:t>
      </w:r>
      <w:r>
        <w:rPr>
          <w:rStyle w:val="spanfield"/>
        </w:rPr>
        <w:t>View Training Details</w:t>
      </w:r>
      <w:r>
        <w:t xml:space="preserve">, and in some cases, </w:t>
      </w:r>
      <w:r>
        <w:rPr>
          <w:rStyle w:val="spanfield"/>
        </w:rPr>
        <w:t>Download</w:t>
      </w:r>
      <w:r>
        <w:t>.</w:t>
      </w:r>
    </w:p>
    <w:p w:rsidR="00C10115" w:rsidRDefault="00DF66EE">
      <w:pPr>
        <w:pStyle w:val="li"/>
        <w:numPr>
          <w:ilvl w:val="0"/>
          <w:numId w:val="110"/>
        </w:numPr>
        <w:ind w:left="400"/>
      </w:pPr>
      <w:r>
        <w:t xml:space="preserve">Playlists respect the </w:t>
      </w:r>
      <w:r>
        <w:rPr>
          <w:rStyle w:val="spanfield"/>
        </w:rPr>
        <w:t>Mobile Enabled</w:t>
      </w:r>
      <w:r>
        <w:t xml:space="preserve"> filter, meaning that if this filter is enabled, the user will only see playlists that are mobile-enabled on the Playlist Details page. To also see non mobile-enabled training, the user can navigate to the Settings page of the app and disable the </w:t>
      </w:r>
      <w:r>
        <w:rPr>
          <w:rStyle w:val="spanfield"/>
        </w:rPr>
        <w:t>Show Only Mobile Training</w:t>
      </w:r>
      <w:r>
        <w:t xml:space="preserve"> setting.</w:t>
      </w:r>
    </w:p>
    <w:p w:rsidR="00C10115" w:rsidRDefault="00DF66EE">
      <w:pPr>
        <w:pStyle w:val="li"/>
        <w:numPr>
          <w:ilvl w:val="0"/>
          <w:numId w:val="110"/>
        </w:numPr>
        <w:spacing w:after="320"/>
        <w:ind w:left="400"/>
      </w:pPr>
      <w:r>
        <w:t>If a user is offline, they will only be able to consume training that was previously downloaded.</w:t>
      </w:r>
    </w:p>
    <w:p w:rsidR="00C10115" w:rsidRDefault="00DF66EE">
      <w:pPr>
        <w:pStyle w:val="h5Topic"/>
      </w:pPr>
      <w:r>
        <w:t>Launch External Content</w:t>
      </w:r>
    </w:p>
    <w:p w:rsidR="00C10115" w:rsidRDefault="00DF66EE">
      <w:pPr>
        <w:pStyle w:val="li"/>
        <w:numPr>
          <w:ilvl w:val="0"/>
          <w:numId w:val="111"/>
        </w:numPr>
        <w:spacing w:before="80" w:after="320"/>
        <w:ind w:left="400"/>
      </w:pPr>
      <w:r>
        <w:t>Users can launch external content contained in a playlist from within the Cornerstone CSX app.</w:t>
      </w:r>
    </w:p>
    <w:p w:rsidR="00C10115" w:rsidRDefault="00DF66EE">
      <w:pPr>
        <w:pStyle w:val="h5Topic"/>
      </w:pPr>
      <w:r>
        <w:t>Share Playlists</w:t>
      </w:r>
    </w:p>
    <w:p w:rsidR="00C10115" w:rsidRDefault="00DF66EE">
      <w:pPr>
        <w:pStyle w:val="p"/>
      </w:pPr>
      <w:r>
        <w:t xml:space="preserve">Cornerstone CSX app users can share playlists with others using the app. To share a playlist, navigate to the Playlist Details and tap the </w:t>
      </w:r>
      <w:r>
        <w:rPr>
          <w:rStyle w:val="spanfield"/>
        </w:rPr>
        <w:t>Share</w:t>
      </w:r>
      <w:r w:rsidR="0010645E">
        <w:fldChar w:fldCharType="begin"/>
      </w:r>
      <w:r>
        <w:instrText xml:space="preserve"> XE "Deep Link" </w:instrText>
      </w:r>
      <w:r w:rsidR="0010645E">
        <w:fldChar w:fldCharType="end"/>
      </w:r>
      <w:r>
        <w:t xml:space="preserve"> option to generate a deeplink and share the deeplink with other users via native iOS and Android sharing features.</w:t>
      </w:r>
    </w:p>
    <w:p w:rsidR="00C10115" w:rsidRDefault="00DF66EE">
      <w:pPr>
        <w:pStyle w:val="p"/>
      </w:pPr>
      <w:r>
        <w:t>The following considerations apply to playlist sharing on Android:</w:t>
      </w:r>
    </w:p>
    <w:p w:rsidR="00C10115" w:rsidRDefault="00DF66EE">
      <w:pPr>
        <w:pStyle w:val="li"/>
        <w:numPr>
          <w:ilvl w:val="0"/>
          <w:numId w:val="112"/>
        </w:numPr>
        <w:spacing w:before="80"/>
        <w:ind w:left="400"/>
      </w:pPr>
      <w:r>
        <w:t xml:space="preserve">If a user is online AND the playlist is private, the </w:t>
      </w:r>
      <w:r>
        <w:rPr>
          <w:rStyle w:val="spanfield"/>
        </w:rPr>
        <w:t>Share</w:t>
      </w:r>
      <w:r>
        <w:t xml:space="preserve"> option is hidden.</w:t>
      </w:r>
    </w:p>
    <w:p w:rsidR="00C10115" w:rsidRDefault="00DF66EE">
      <w:pPr>
        <w:pStyle w:val="li"/>
        <w:numPr>
          <w:ilvl w:val="0"/>
          <w:numId w:val="112"/>
        </w:numPr>
        <w:ind w:left="400"/>
      </w:pPr>
      <w:r>
        <w:t xml:space="preserve">If a user is offline AND the playlist is private, the </w:t>
      </w:r>
      <w:r>
        <w:rPr>
          <w:rStyle w:val="spanfield"/>
        </w:rPr>
        <w:t>Share</w:t>
      </w:r>
      <w:r>
        <w:t xml:space="preserve"> option is hidden.</w:t>
      </w:r>
    </w:p>
    <w:p w:rsidR="00C10115" w:rsidRDefault="00DF66EE">
      <w:pPr>
        <w:pStyle w:val="li"/>
        <w:numPr>
          <w:ilvl w:val="0"/>
          <w:numId w:val="112"/>
        </w:numPr>
        <w:spacing w:after="320"/>
        <w:ind w:left="400"/>
      </w:pPr>
      <w:r>
        <w:t xml:space="preserve">If a user is offline AND the playlist is public, the </w:t>
      </w:r>
      <w:r>
        <w:rPr>
          <w:rStyle w:val="spanfield"/>
        </w:rPr>
        <w:t>Share</w:t>
      </w:r>
      <w:r>
        <w:t xml:space="preserve"> option is enabled. The playlist URL can be copied and shared when the user regains connectivity.</w:t>
      </w:r>
    </w:p>
    <w:p w:rsidR="00C10115" w:rsidRDefault="0010645E">
      <w:pPr>
        <w:pStyle w:val="h4"/>
      </w:pPr>
      <w:r>
        <w:fldChar w:fldCharType="begin"/>
      </w:r>
      <w:r w:rsidR="00DF66EE">
        <w:instrText xml:space="preserve"> XE "App" </w:instrText>
      </w:r>
      <w:r>
        <w:fldChar w:fldCharType="end"/>
      </w:r>
      <w:bookmarkStart w:id="34" w:name="_Ref-405198082"/>
      <w:r w:rsidR="00DF66EE">
        <w:t>Cornerstone CSX App - QR Codes for Instructor-Led Training</w:t>
      </w:r>
      <w:bookmarkEnd w:id="34"/>
    </w:p>
    <w:p w:rsidR="00C10115" w:rsidRDefault="0010645E">
      <w:pPr>
        <w:pStyle w:val="p"/>
      </w:pPr>
      <w:r>
        <w:fldChar w:fldCharType="begin"/>
      </w:r>
      <w:r w:rsidR="00DF66EE">
        <w:instrText xml:space="preserve"> XE "Learning" </w:instrText>
      </w:r>
      <w:r>
        <w:fldChar w:fldCharType="end"/>
      </w:r>
      <w:r w:rsidR="00DF66EE">
        <w:t>Learning QR code generation and scanning capabilities are available for the Cornerstone CSX app. Administrators can configure instructor-led training (ILT) sessions to support QR code functionality for easy session attendance tracking. Using QR codes for ILT session attendance streamlines attendance tracking for large sessions and reduces the administrative burden associated with manually managing attendance for large quantities of in-person ILT sessions.</w:t>
      </w:r>
    </w:p>
    <w:p w:rsidR="00C10115" w:rsidRDefault="00DF66EE">
      <w:pPr>
        <w:pStyle w:val="p"/>
      </w:pPr>
      <w:r>
        <w:t xml:space="preserve"> A </w:t>
      </w:r>
      <w:r>
        <w:rPr>
          <w:rStyle w:val="spanfield"/>
        </w:rPr>
        <w:t>Scan QR Code</w:t>
      </w:r>
      <w:r>
        <w:t xml:space="preserve"> link is available on the Cornerstone CSX app Profile page. To access your profile, tap the user profile icon in the upper-right of the screen. </w:t>
      </w:r>
    </w:p>
    <w:p w:rsidR="00C10115" w:rsidRDefault="00DF66EE">
      <w:pPr>
        <w:pStyle w:val="p"/>
      </w:pPr>
      <w:r>
        <w:t xml:space="preserve">Tapping the </w:t>
      </w:r>
      <w:r>
        <w:rPr>
          <w:rStyle w:val="b"/>
        </w:rPr>
        <w:t>Scan QR Code</w:t>
      </w:r>
      <w:r>
        <w:t xml:space="preserve"> link allows up to three tabs to display to the learner, depending on the learner's permissions and the portal configuration. The three potentially available tabs include:</w:t>
      </w:r>
    </w:p>
    <w:p w:rsidR="00C10115" w:rsidRDefault="00DF66EE">
      <w:pPr>
        <w:pStyle w:val="li"/>
        <w:numPr>
          <w:ilvl w:val="0"/>
          <w:numId w:val="113"/>
        </w:numPr>
        <w:spacing w:before="80"/>
        <w:ind w:left="400"/>
      </w:pPr>
      <w:r>
        <w:t>Scan</w:t>
      </w:r>
    </w:p>
    <w:p w:rsidR="00C10115" w:rsidRDefault="00DF66EE">
      <w:pPr>
        <w:pStyle w:val="li"/>
        <w:numPr>
          <w:ilvl w:val="0"/>
          <w:numId w:val="113"/>
        </w:numPr>
        <w:ind w:left="400"/>
      </w:pPr>
      <w:r>
        <w:t>My QR Code</w:t>
      </w:r>
    </w:p>
    <w:p w:rsidR="00C10115" w:rsidRDefault="00DF66EE">
      <w:pPr>
        <w:pStyle w:val="li"/>
        <w:numPr>
          <w:ilvl w:val="0"/>
          <w:numId w:val="113"/>
        </w:numPr>
        <w:spacing w:after="320"/>
        <w:ind w:left="400"/>
      </w:pPr>
      <w:r>
        <w:t>Instructor</w:t>
      </w:r>
    </w:p>
    <w:p w:rsidR="00C10115" w:rsidRDefault="00DF66EE">
      <w:pPr>
        <w:pStyle w:val="p"/>
      </w:pPr>
      <w:r>
        <w:t xml:space="preserve">Access the Settings page by tapping the Settings icon at the bottom of the screen. </w:t>
      </w:r>
    </w:p>
    <w:p w:rsidR="00C10115" w:rsidRDefault="00AA3BA9">
      <w:pPr>
        <w:pStyle w:val="pimage"/>
      </w:pPr>
      <w:r>
        <w:rPr>
          <w:noProof/>
        </w:rPr>
        <w:drawing>
          <wp:inline distT="0" distB="0" distL="0" distR="0">
            <wp:extent cx="2686050" cy="2876550"/>
            <wp:effectExtent l="0" t="0" r="0" b="0"/>
            <wp:docPr id="7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6050" cy="2876550"/>
                    </a:xfrm>
                    <a:prstGeom prst="rect">
                      <a:avLst/>
                    </a:prstGeom>
                    <a:noFill/>
                    <a:ln>
                      <a:noFill/>
                    </a:ln>
                  </pic:spPr>
                </pic:pic>
              </a:graphicData>
            </a:graphic>
          </wp:inline>
        </w:drawing>
      </w:r>
    </w:p>
    <w:p w:rsidR="00C10115" w:rsidRDefault="00DF66EE">
      <w:pPr>
        <w:pStyle w:val="h5Topic"/>
      </w:pPr>
      <w:r>
        <w:t>Scan</w:t>
      </w:r>
    </w:p>
    <w:p w:rsidR="00C10115" w:rsidRDefault="00DF66EE">
      <w:pPr>
        <w:pStyle w:val="p"/>
      </w:pPr>
      <w:r>
        <w:t>The Scan tab leverages a device's camera, allowing learners to scan a printed or digital display of an individual session part's QR code. Users will be asked permission for the Cornerstone CSX app to access their device's camera in order to scan QR codes. After a successful scan, learners receive a success confirmation and their attendance is recorded for that part. The instructor must submit the roster for the session in order for attended users to be marked complete.</w:t>
      </w:r>
    </w:p>
    <w:p w:rsidR="00C10115" w:rsidRDefault="00DF66EE">
      <w:pPr>
        <w:pStyle w:val="li"/>
        <w:numPr>
          <w:ilvl w:val="0"/>
          <w:numId w:val="114"/>
        </w:numPr>
        <w:spacing w:before="80"/>
        <w:ind w:left="400"/>
      </w:pPr>
      <w:r>
        <w:rPr>
          <w:rStyle w:val="b"/>
        </w:rPr>
        <w:t>Note:</w:t>
      </w:r>
      <w:r>
        <w:rPr>
          <w:rStyle w:val="spannote"/>
        </w:rPr>
        <w:t xml:space="preserve"> A QR code scan is required for each session part the user is attending. For example, if the session includes four parts across two days, the user must be scanned into each of the four session parts they attend.</w:t>
      </w:r>
    </w:p>
    <w:p w:rsidR="00C10115" w:rsidRDefault="00DF66EE">
      <w:pPr>
        <w:pStyle w:val="li"/>
        <w:numPr>
          <w:ilvl w:val="0"/>
          <w:numId w:val="114"/>
        </w:numPr>
        <w:ind w:left="400"/>
      </w:pPr>
      <w:r>
        <w:rPr>
          <w:rStyle w:val="b"/>
        </w:rPr>
        <w:t>Note:</w:t>
      </w:r>
      <w:r>
        <w:rPr>
          <w:rStyle w:val="spannote"/>
        </w:rPr>
        <w:t xml:space="preserve"> A user must be registered for a session in order to be scanned into a session successfully using a QR code. If the user is not registered for the session, an error will appear when they scan the QR code of the session.</w:t>
      </w:r>
    </w:p>
    <w:p w:rsidR="00C10115" w:rsidRDefault="00DF66EE">
      <w:pPr>
        <w:pStyle w:val="li"/>
        <w:numPr>
          <w:ilvl w:val="0"/>
          <w:numId w:val="114"/>
        </w:numPr>
        <w:spacing w:after="320"/>
        <w:ind w:left="400"/>
      </w:pPr>
      <w:r>
        <w:rPr>
          <w:rStyle w:val="b"/>
        </w:rPr>
        <w:t>Note:</w:t>
      </w:r>
      <w:r>
        <w:rPr>
          <w:rStyle w:val="spannote"/>
        </w:rPr>
        <w:t xml:space="preserve"> If a user scans the QR code beyond the time limit allowed for the validity of the QR code, the following error message displays: "QR code scan has been attempted too early/late for this session. Contact your administrator."</w:t>
      </w:r>
    </w:p>
    <w:p w:rsidR="00C10115" w:rsidRDefault="00DF66EE">
      <w:pPr>
        <w:pStyle w:val="h6Topic"/>
      </w:pPr>
      <w:r>
        <w:t>Scan Tab - Android</w:t>
      </w:r>
    </w:p>
    <w:p w:rsidR="00C10115" w:rsidRDefault="00AA3BA9">
      <w:pPr>
        <w:pStyle w:val="pimage"/>
      </w:pPr>
      <w:r>
        <w:rPr>
          <w:noProof/>
        </w:rPr>
        <w:drawing>
          <wp:inline distT="0" distB="0" distL="0" distR="0">
            <wp:extent cx="2755900" cy="5695950"/>
            <wp:effectExtent l="0" t="0" r="0" b="0"/>
            <wp:docPr id="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5900" cy="5695950"/>
                    </a:xfrm>
                    <a:prstGeom prst="rect">
                      <a:avLst/>
                    </a:prstGeom>
                    <a:noFill/>
                    <a:ln>
                      <a:noFill/>
                    </a:ln>
                  </pic:spPr>
                </pic:pic>
              </a:graphicData>
            </a:graphic>
          </wp:inline>
        </w:drawing>
      </w:r>
    </w:p>
    <w:p w:rsidR="00C10115" w:rsidRDefault="00DF66EE">
      <w:pPr>
        <w:pStyle w:val="h6Topic"/>
      </w:pPr>
      <w:r>
        <w:t>Scan Tab - iOS</w:t>
      </w:r>
    </w:p>
    <w:p w:rsidR="00C10115" w:rsidRDefault="00AA3BA9">
      <w:pPr>
        <w:pStyle w:val="pimage"/>
      </w:pPr>
      <w:r>
        <w:rPr>
          <w:noProof/>
        </w:rPr>
        <w:drawing>
          <wp:inline distT="0" distB="0" distL="0" distR="0">
            <wp:extent cx="2686050" cy="4152900"/>
            <wp:effectExtent l="0" t="0" r="0" b="0"/>
            <wp:docPr id="7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4152900"/>
                    </a:xfrm>
                    <a:prstGeom prst="rect">
                      <a:avLst/>
                    </a:prstGeom>
                    <a:noFill/>
                    <a:ln>
                      <a:noFill/>
                    </a:ln>
                  </pic:spPr>
                </pic:pic>
              </a:graphicData>
            </a:graphic>
          </wp:inline>
        </w:drawing>
      </w:r>
    </w:p>
    <w:p w:rsidR="00C10115" w:rsidRDefault="00DF66EE">
      <w:pPr>
        <w:pStyle w:val="h5Topic"/>
      </w:pPr>
      <w:r>
        <w:t>My QR Code</w:t>
      </w:r>
    </w:p>
    <w:p w:rsidR="00C10115" w:rsidRDefault="00DF66EE">
      <w:pPr>
        <w:pStyle w:val="p"/>
      </w:pPr>
      <w:r>
        <w:t xml:space="preserve">The My QR Code tab displays a unique QR code belonging to the learner, the learner's first and last name, and the learner's profile photo. This QR code can be scanned by an instructor or administrator to capture attendance. Users who are scanned into the session via QR code are marked as attended, and the instructor must submit the roster for the session in order for the attended users to be marked complete. </w:t>
      </w:r>
    </w:p>
    <w:p w:rsidR="00C10115" w:rsidRDefault="00DF66EE">
      <w:pPr>
        <w:pStyle w:val="p"/>
      </w:pPr>
      <w:r>
        <w:t xml:space="preserve"> Android users can save their QR code to their device's photos.</w:t>
      </w:r>
    </w:p>
    <w:p w:rsidR="00C10115" w:rsidRDefault="00DF66EE">
      <w:pPr>
        <w:pStyle w:val="li"/>
        <w:numPr>
          <w:ilvl w:val="0"/>
          <w:numId w:val="115"/>
        </w:numPr>
        <w:spacing w:before="80"/>
        <w:ind w:left="400"/>
      </w:pPr>
      <w:r>
        <w:rPr>
          <w:rStyle w:val="b"/>
        </w:rPr>
        <w:t>Note:</w:t>
      </w:r>
      <w:r>
        <w:rPr>
          <w:rStyle w:val="spannote"/>
        </w:rPr>
        <w:t xml:space="preserve"> A QR code scan is required for each session part the user is attending. For example, if the session includes four parts across two days, the user must be scanned into each of the four session parts they attend.</w:t>
      </w:r>
    </w:p>
    <w:p w:rsidR="00C10115" w:rsidRDefault="00DF66EE">
      <w:pPr>
        <w:pStyle w:val="li"/>
        <w:numPr>
          <w:ilvl w:val="0"/>
          <w:numId w:val="115"/>
        </w:numPr>
        <w:ind w:left="400"/>
      </w:pPr>
      <w:r>
        <w:rPr>
          <w:rStyle w:val="b"/>
        </w:rPr>
        <w:t>Note:</w:t>
      </w:r>
      <w:r>
        <w:rPr>
          <w:rStyle w:val="spannote"/>
        </w:rPr>
        <w:t xml:space="preserve"> A user must be registered for a session in order to be scanned into a session successfully using a QR code. If the user is not registered for the session, an error will appear when their QR code is scanned by the instructor.</w:t>
      </w:r>
    </w:p>
    <w:p w:rsidR="00C10115" w:rsidRDefault="00DF66EE">
      <w:pPr>
        <w:pStyle w:val="li"/>
        <w:numPr>
          <w:ilvl w:val="0"/>
          <w:numId w:val="115"/>
        </w:numPr>
        <w:spacing w:after="320"/>
        <w:ind w:left="400"/>
      </w:pPr>
      <w:r>
        <w:rPr>
          <w:rStyle w:val="b"/>
        </w:rPr>
        <w:t>Note:</w:t>
      </w:r>
      <w:r w:rsidR="0010645E">
        <w:fldChar w:fldCharType="begin"/>
      </w:r>
      <w:r>
        <w:instrText xml:space="preserve"> XE "My Account" </w:instrText>
      </w:r>
      <w:r w:rsidR="0010645E">
        <w:fldChar w:fldCharType="end"/>
      </w:r>
      <w:r>
        <w:rPr>
          <w:rStyle w:val="spannote"/>
        </w:rPr>
        <w:t xml:space="preserve"> The user can also access and print their QR code via the web version of the system, from the My Account page.</w:t>
      </w:r>
      <w:r>
        <w:t xml:space="preserve"> </w:t>
      </w:r>
      <w:r>
        <w:rPr>
          <w:rStyle w:val="xref"/>
        </w:rPr>
        <w:t>See My Account - Preferences - Print QR Code.</w:t>
      </w:r>
    </w:p>
    <w:p w:rsidR="00C10115" w:rsidRDefault="00DF66EE">
      <w:pPr>
        <w:pStyle w:val="h6Topic"/>
      </w:pPr>
      <w:r>
        <w:t>My QR Code Tab - Android</w:t>
      </w:r>
    </w:p>
    <w:p w:rsidR="00C10115" w:rsidRDefault="00AA3BA9">
      <w:pPr>
        <w:pStyle w:val="pimage"/>
      </w:pPr>
      <w:r>
        <w:rPr>
          <w:noProof/>
        </w:rPr>
        <w:drawing>
          <wp:inline distT="0" distB="0" distL="0" distR="0">
            <wp:extent cx="2755900" cy="5715000"/>
            <wp:effectExtent l="0" t="0" r="0" b="0"/>
            <wp:docPr id="8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5900" cy="5715000"/>
                    </a:xfrm>
                    <a:prstGeom prst="rect">
                      <a:avLst/>
                    </a:prstGeom>
                    <a:noFill/>
                    <a:ln>
                      <a:noFill/>
                    </a:ln>
                  </pic:spPr>
                </pic:pic>
              </a:graphicData>
            </a:graphic>
          </wp:inline>
        </w:drawing>
      </w:r>
    </w:p>
    <w:p w:rsidR="00C10115" w:rsidRDefault="00DF66EE">
      <w:pPr>
        <w:pStyle w:val="h6Topic"/>
      </w:pPr>
      <w:r>
        <w:t>My QR Code Tab - iOS</w:t>
      </w:r>
    </w:p>
    <w:p w:rsidR="00C10115" w:rsidRDefault="00AA3BA9">
      <w:pPr>
        <w:pStyle w:val="pimage"/>
      </w:pPr>
      <w:r>
        <w:rPr>
          <w:noProof/>
        </w:rPr>
        <w:drawing>
          <wp:inline distT="0" distB="0" distL="0" distR="0">
            <wp:extent cx="2686050" cy="4133850"/>
            <wp:effectExtent l="0" t="0" r="0" b="0"/>
            <wp:docPr id="8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4133850"/>
                    </a:xfrm>
                    <a:prstGeom prst="rect">
                      <a:avLst/>
                    </a:prstGeom>
                    <a:noFill/>
                    <a:ln>
                      <a:noFill/>
                    </a:ln>
                  </pic:spPr>
                </pic:pic>
              </a:graphicData>
            </a:graphic>
          </wp:inline>
        </w:drawing>
      </w:r>
    </w:p>
    <w:p w:rsidR="00C10115" w:rsidRDefault="00DF66EE">
      <w:pPr>
        <w:pStyle w:val="h5Topic"/>
      </w:pPr>
      <w:r>
        <w:t>Instructor</w:t>
      </w:r>
    </w:p>
    <w:p w:rsidR="00C10115" w:rsidRDefault="0010645E">
      <w:pPr>
        <w:pStyle w:val="p"/>
      </w:pPr>
      <w:r>
        <w:fldChar w:fldCharType="begin"/>
      </w:r>
      <w:r w:rsidR="00DF66EE">
        <w:instrText xml:space="preserve"> XE "Security" </w:instrText>
      </w:r>
      <w:r>
        <w:fldChar w:fldCharType="end"/>
      </w:r>
      <w:r>
        <w:fldChar w:fldCharType="begin"/>
      </w:r>
      <w:r w:rsidR="00DF66EE">
        <w:instrText xml:space="preserve"> XE "Role" </w:instrText>
      </w:r>
      <w:r>
        <w:fldChar w:fldCharType="end"/>
      </w:r>
      <w:r w:rsidR="00DF66EE">
        <w:t xml:space="preserve">The Instructor tab is only available to users with either the permission to view sessions or users in the Instructor security role. When a user taps the Instructor tab, the tab displays a list of session parts the user is conducting on that day, based on the user's device time and time zone. If an instructor has no sessions for the day, no session parts display on the Instructor tab until the instructor searches for a session by locator number. When the instructor or administrator taps a session part, a scanner opens, allowing them to scan the QR codes of the session part's registered attendees and capture their attendance. </w:t>
      </w:r>
    </w:p>
    <w:p w:rsidR="00C10115" w:rsidRDefault="00DF66EE">
      <w:pPr>
        <w:pStyle w:val="p"/>
      </w:pPr>
      <w:r>
        <w:t xml:space="preserve">The Instructor tab also contains a Search bar to search for session parts by session locator number. Instead of viewing the sessions they are conducting that day, they can search for the session parts specific to a session's locator number. </w:t>
      </w:r>
      <w:r>
        <w:rPr>
          <w:rStyle w:val="b"/>
        </w:rPr>
        <w:t>Note:</w:t>
      </w:r>
      <w:r>
        <w:rPr>
          <w:rStyle w:val="spannote"/>
        </w:rPr>
        <w:t xml:space="preserve"> The Search bar respects any constraints applied to the user's permission to view ILT sessions.</w:t>
      </w:r>
    </w:p>
    <w:p w:rsidR="00C10115" w:rsidRDefault="00DF66EE">
      <w:pPr>
        <w:pStyle w:val="p"/>
      </w:pPr>
      <w:r>
        <w:t>Each session part displays with the following information:</w:t>
      </w:r>
    </w:p>
    <w:p w:rsidR="00C10115" w:rsidRDefault="0010645E">
      <w:pPr>
        <w:pStyle w:val="li"/>
        <w:numPr>
          <w:ilvl w:val="0"/>
          <w:numId w:val="116"/>
        </w:numPr>
        <w:spacing w:before="80"/>
        <w:ind w:left="400"/>
      </w:pPr>
      <w:r>
        <w:fldChar w:fldCharType="begin"/>
      </w:r>
      <w:r w:rsidR="00DF66EE">
        <w:instrText xml:space="preserve"> XE "Event" </w:instrText>
      </w:r>
      <w:r>
        <w:fldChar w:fldCharType="end"/>
      </w:r>
      <w:r w:rsidR="00DF66EE">
        <w:t>Event name</w:t>
      </w:r>
    </w:p>
    <w:p w:rsidR="00C10115" w:rsidRDefault="00DF66EE">
      <w:pPr>
        <w:pStyle w:val="li"/>
        <w:numPr>
          <w:ilvl w:val="0"/>
          <w:numId w:val="116"/>
        </w:numPr>
        <w:ind w:left="400"/>
      </w:pPr>
      <w:r>
        <w:t>Locator number</w:t>
      </w:r>
    </w:p>
    <w:p w:rsidR="00C10115" w:rsidRDefault="0010645E">
      <w:pPr>
        <w:pStyle w:val="li"/>
        <w:numPr>
          <w:ilvl w:val="0"/>
          <w:numId w:val="116"/>
        </w:numPr>
        <w:ind w:left="400"/>
      </w:pPr>
      <w:r>
        <w:fldChar w:fldCharType="begin"/>
      </w:r>
      <w:r w:rsidR="00DF66EE">
        <w:instrText xml:space="preserve"> XE "Session" </w:instrText>
      </w:r>
      <w:r>
        <w:fldChar w:fldCharType="end"/>
      </w:r>
      <w:r w:rsidR="00DF66EE">
        <w:t>Session part name</w:t>
      </w:r>
    </w:p>
    <w:p w:rsidR="00C10115" w:rsidRDefault="00DF66EE">
      <w:pPr>
        <w:pStyle w:val="li"/>
        <w:numPr>
          <w:ilvl w:val="0"/>
          <w:numId w:val="116"/>
        </w:numPr>
        <w:ind w:left="400"/>
      </w:pPr>
      <w:r>
        <w:t>Session part start date and time, with associated time zone</w:t>
      </w:r>
    </w:p>
    <w:p w:rsidR="00C10115" w:rsidRDefault="00DF66EE">
      <w:pPr>
        <w:pStyle w:val="li"/>
        <w:numPr>
          <w:ilvl w:val="0"/>
          <w:numId w:val="116"/>
        </w:numPr>
        <w:ind w:left="400"/>
      </w:pPr>
      <w:r>
        <w:t>Session part end date and time, with associated time zone</w:t>
      </w:r>
    </w:p>
    <w:p w:rsidR="00C10115" w:rsidRDefault="00DF66EE">
      <w:pPr>
        <w:pStyle w:val="li"/>
        <w:numPr>
          <w:ilvl w:val="0"/>
          <w:numId w:val="116"/>
        </w:numPr>
        <w:spacing w:after="320"/>
        <w:ind w:left="400"/>
      </w:pPr>
      <w:r>
        <w:t>Location</w:t>
      </w:r>
    </w:p>
    <w:p w:rsidR="00C10115" w:rsidRDefault="00DF66EE">
      <w:pPr>
        <w:pStyle w:val="li"/>
        <w:numPr>
          <w:ilvl w:val="0"/>
          <w:numId w:val="117"/>
        </w:numPr>
        <w:spacing w:before="80"/>
        <w:ind w:left="400"/>
      </w:pPr>
      <w:r>
        <w:rPr>
          <w:rStyle w:val="b"/>
        </w:rPr>
        <w:t>Note:</w:t>
      </w:r>
      <w:r>
        <w:rPr>
          <w:rStyle w:val="spannote"/>
        </w:rPr>
        <w:t xml:space="preserve"> Instructors can also access and print the QR code for their session part via the web version of the system, on the Session Roster page.</w:t>
      </w:r>
      <w:r>
        <w:t xml:space="preserve"> </w:t>
      </w:r>
      <w:r>
        <w:rPr>
          <w:rStyle w:val="xref"/>
        </w:rPr>
        <w:t>See Session Roster - Roster Tab.</w:t>
      </w:r>
    </w:p>
    <w:p w:rsidR="00C10115" w:rsidRDefault="00DF66EE">
      <w:pPr>
        <w:pStyle w:val="li"/>
        <w:numPr>
          <w:ilvl w:val="0"/>
          <w:numId w:val="117"/>
        </w:numPr>
        <w:ind w:left="400"/>
      </w:pPr>
      <w:r>
        <w:rPr>
          <w:rStyle w:val="b"/>
        </w:rPr>
        <w:t>Note:</w:t>
      </w:r>
      <w:r>
        <w:rPr>
          <w:rStyle w:val="spannote"/>
        </w:rPr>
        <w:t xml:space="preserve"> If a session and its parts are not configured as QR code-enabled, these session parts will display in the Cornerstone CSX app in a disabled state. Instructors and administrators will not be able to tap the part to mark attendance for non QR code-enabled sessions.</w:t>
      </w:r>
    </w:p>
    <w:p w:rsidR="00C10115" w:rsidRDefault="00DF66EE">
      <w:pPr>
        <w:pStyle w:val="li"/>
        <w:numPr>
          <w:ilvl w:val="0"/>
          <w:numId w:val="117"/>
        </w:numPr>
        <w:spacing w:after="320"/>
        <w:ind w:left="400"/>
      </w:pPr>
      <w:r>
        <w:rPr>
          <w:rStyle w:val="b"/>
        </w:rPr>
        <w:t>Note:</w:t>
      </w:r>
      <w:r>
        <w:rPr>
          <w:rStyle w:val="spannote"/>
        </w:rPr>
        <w:t xml:space="preserve"> A Location must be provided when creating the session to be able to generate a session QR code.</w:t>
      </w:r>
    </w:p>
    <w:p w:rsidR="00C10115" w:rsidRDefault="00DF66EE">
      <w:pPr>
        <w:pStyle w:val="h6Topic"/>
      </w:pPr>
      <w:r>
        <w:t>Instructor Tab - Android</w:t>
      </w:r>
    </w:p>
    <w:p w:rsidR="00C10115" w:rsidRDefault="00AA3BA9">
      <w:pPr>
        <w:pStyle w:val="pimage"/>
      </w:pPr>
      <w:r>
        <w:rPr>
          <w:noProof/>
        </w:rPr>
        <w:drawing>
          <wp:inline distT="0" distB="0" distL="0" distR="0">
            <wp:extent cx="2755900" cy="5645150"/>
            <wp:effectExtent l="0" t="0" r="0" b="0"/>
            <wp:docPr id="8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5900" cy="5645150"/>
                    </a:xfrm>
                    <a:prstGeom prst="rect">
                      <a:avLst/>
                    </a:prstGeom>
                    <a:noFill/>
                    <a:ln>
                      <a:noFill/>
                    </a:ln>
                  </pic:spPr>
                </pic:pic>
              </a:graphicData>
            </a:graphic>
          </wp:inline>
        </w:drawing>
      </w:r>
      <w:r>
        <w:rPr>
          <w:noProof/>
        </w:rPr>
        <w:drawing>
          <wp:inline distT="0" distB="0" distL="0" distR="0">
            <wp:extent cx="2755900" cy="5676900"/>
            <wp:effectExtent l="0" t="0" r="0" b="0"/>
            <wp:docPr id="8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5900" cy="5676900"/>
                    </a:xfrm>
                    <a:prstGeom prst="rect">
                      <a:avLst/>
                    </a:prstGeom>
                    <a:noFill/>
                    <a:ln>
                      <a:noFill/>
                    </a:ln>
                  </pic:spPr>
                </pic:pic>
              </a:graphicData>
            </a:graphic>
          </wp:inline>
        </w:drawing>
      </w:r>
    </w:p>
    <w:p w:rsidR="00C10115" w:rsidRDefault="00DF66EE">
      <w:pPr>
        <w:pStyle w:val="h6Topic"/>
      </w:pPr>
      <w:r>
        <w:t>Instructor Tab - iOS</w:t>
      </w:r>
    </w:p>
    <w:p w:rsidR="00C10115" w:rsidRDefault="00AA3BA9">
      <w:pPr>
        <w:pStyle w:val="pimage"/>
      </w:pPr>
      <w:r>
        <w:rPr>
          <w:noProof/>
        </w:rPr>
        <w:drawing>
          <wp:inline distT="0" distB="0" distL="0" distR="0">
            <wp:extent cx="5448300" cy="4178300"/>
            <wp:effectExtent l="0" t="0" r="0" b="0"/>
            <wp:docPr id="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8300" cy="4178300"/>
                    </a:xfrm>
                    <a:prstGeom prst="rect">
                      <a:avLst/>
                    </a:prstGeom>
                    <a:noFill/>
                    <a:ln>
                      <a:noFill/>
                    </a:ln>
                  </pic:spPr>
                </pic:pic>
              </a:graphicData>
            </a:graphic>
          </wp:inline>
        </w:drawing>
      </w:r>
    </w:p>
    <w:p w:rsidR="00C10115" w:rsidRDefault="00DF66EE">
      <w:pPr>
        <w:pStyle w:val="h5Topic"/>
      </w:pPr>
      <w:r>
        <w:t>Additional Information</w:t>
      </w:r>
    </w:p>
    <w:p w:rsidR="00C10115" w:rsidRDefault="00DF66EE">
      <w:pPr>
        <w:pStyle w:val="p"/>
      </w:pPr>
      <w:r>
        <w:t>For information about QR code configuration, please see the following additional resources:</w:t>
      </w:r>
    </w:p>
    <w:p w:rsidR="00C10115" w:rsidRDefault="00DF66EE">
      <w:pPr>
        <w:pStyle w:val="li"/>
        <w:numPr>
          <w:ilvl w:val="0"/>
          <w:numId w:val="118"/>
        </w:numPr>
        <w:spacing w:before="80"/>
        <w:ind w:left="400"/>
      </w:pPr>
      <w:r>
        <w:rPr>
          <w:rStyle w:val="xref"/>
        </w:rPr>
        <w:t>See ILT Preferences - General.</w:t>
      </w:r>
    </w:p>
    <w:p w:rsidR="00C10115" w:rsidRDefault="00DF66EE">
      <w:pPr>
        <w:pStyle w:val="li"/>
        <w:numPr>
          <w:ilvl w:val="0"/>
          <w:numId w:val="118"/>
        </w:numPr>
        <w:ind w:left="400"/>
      </w:pPr>
      <w:r>
        <w:rPr>
          <w:rStyle w:val="xref"/>
        </w:rPr>
        <w:t>See Create Session - Details.</w:t>
      </w:r>
    </w:p>
    <w:p w:rsidR="00C10115" w:rsidRDefault="00DF66EE">
      <w:pPr>
        <w:pStyle w:val="li"/>
        <w:numPr>
          <w:ilvl w:val="0"/>
          <w:numId w:val="118"/>
        </w:numPr>
        <w:spacing w:after="320"/>
        <w:ind w:left="400"/>
      </w:pPr>
      <w:r>
        <w:rPr>
          <w:rStyle w:val="xref"/>
        </w:rPr>
        <w:t>See Session Roster - Roster Tab.</w:t>
      </w:r>
    </w:p>
    <w:p w:rsidR="00C10115" w:rsidRDefault="0010645E">
      <w:pPr>
        <w:pStyle w:val="h4"/>
      </w:pPr>
      <w:r>
        <w:fldChar w:fldCharType="begin"/>
      </w:r>
      <w:r w:rsidR="00DF66EE">
        <w:instrText xml:space="preserve"> XE "App" </w:instrText>
      </w:r>
      <w:r>
        <w:fldChar w:fldCharType="end"/>
      </w:r>
      <w:r w:rsidR="00DF66EE">
        <w:t>Cornerstone CSX Android App - Approvals Tab</w:t>
      </w:r>
    </w:p>
    <w:p w:rsidR="00C10115" w:rsidRDefault="0010645E">
      <w:pPr>
        <w:pStyle w:val="p"/>
      </w:pPr>
      <w:r>
        <w:fldChar w:fldCharType="begin"/>
      </w:r>
      <w:r w:rsidR="00DF66EE">
        <w:instrText xml:space="preserve"> XE "Performance Review" </w:instrText>
      </w:r>
      <w:r>
        <w:fldChar w:fldCharType="end"/>
      </w:r>
      <w:r w:rsidR="00DF66EE">
        <w:t>Users with permission to manage training approval requests have access to an Approvals tab on the Cornerstone CSX app. To access the Approvals tab, tap the Approvals icon at the bottom of the app. In addition, a red notification displays on the Approvals tab with the number of outstanding approval requests that are waiting for review.</w:t>
      </w:r>
    </w:p>
    <w:p w:rsidR="00C10115" w:rsidRDefault="00AA3BA9">
      <w:pPr>
        <w:pStyle w:val="pimage"/>
      </w:pPr>
      <w:r>
        <w:rPr>
          <w:noProof/>
        </w:rPr>
        <w:drawing>
          <wp:inline distT="0" distB="0" distL="0" distR="0">
            <wp:extent cx="2705100" cy="5505450"/>
            <wp:effectExtent l="0" t="0" r="0" b="0"/>
            <wp:docPr id="8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5100" cy="5505450"/>
                    </a:xfrm>
                    <a:prstGeom prst="rect">
                      <a:avLst/>
                    </a:prstGeom>
                    <a:noFill/>
                    <a:ln>
                      <a:noFill/>
                    </a:ln>
                  </pic:spPr>
                </pic:pic>
              </a:graphicData>
            </a:graphic>
          </wp:inline>
        </w:drawing>
      </w:r>
    </w:p>
    <w:p w:rsidR="00C10115" w:rsidRDefault="00DF66EE">
      <w:pPr>
        <w:pStyle w:val="p"/>
      </w:pPr>
      <w:r>
        <w:t>The Approval link appears in the navigation drawer on Android devices.</w:t>
      </w:r>
    </w:p>
    <w:p w:rsidR="00C10115" w:rsidRDefault="00DF66EE">
      <w:pPr>
        <w:pStyle w:val="li"/>
        <w:numPr>
          <w:ilvl w:val="0"/>
          <w:numId w:val="119"/>
        </w:numPr>
        <w:spacing w:before="80"/>
        <w:ind w:left="400"/>
      </w:pPr>
      <w:r>
        <w:t xml:space="preserve">Users will only see the </w:t>
      </w:r>
      <w:r>
        <w:rPr>
          <w:rStyle w:val="b"/>
        </w:rPr>
        <w:t>Approval</w:t>
      </w:r>
      <w:r>
        <w:t xml:space="preserve"> link if they have the relevant approval permissions</w:t>
      </w:r>
    </w:p>
    <w:p w:rsidR="00C10115" w:rsidRDefault="00DF66EE">
      <w:pPr>
        <w:pStyle w:val="li"/>
        <w:numPr>
          <w:ilvl w:val="0"/>
          <w:numId w:val="119"/>
        </w:numPr>
        <w:spacing w:after="320"/>
        <w:ind w:left="400"/>
      </w:pPr>
      <w:r>
        <w:t xml:space="preserve">If a user has pending approval requests, the </w:t>
      </w:r>
      <w:r>
        <w:rPr>
          <w:rStyle w:val="b"/>
        </w:rPr>
        <w:t>Approval</w:t>
      </w:r>
      <w:r>
        <w:t xml:space="preserve"> link in the navigation drawer displays with the corresponding number in parenthesis. If a user has more than 99 approvals, 99+ displays.</w:t>
      </w:r>
    </w:p>
    <w:p w:rsidR="00C10115" w:rsidRDefault="00DF66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10115">
        <w:tc>
          <w:tcPr>
            <w:tcW w:w="202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10115" w:rsidRDefault="00DF66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10115" w:rsidRDefault="00DF66EE">
            <w:pPr>
              <w:pStyle w:val="tdTableStyle-PermissionTableHeaderStyle2019-BodyA-Column3-Body1"/>
              <w:shd w:val="clear" w:color="auto" w:fill="758592"/>
            </w:pPr>
            <w:r>
              <w:rPr>
                <w:shd w:val="clear" w:color="auto" w:fill="758592"/>
              </w:rPr>
              <w:t>CATEGORY</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Approver</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Grants ability to approve training requests of those for whom the user is the designated approver.</w:t>
            </w:r>
          </w:p>
        </w:tc>
        <w:tc>
          <w:tcPr>
            <w:tcW w:w="1515" w:type="dxa"/>
            <w:tcMar>
              <w:top w:w="60" w:type="dxa"/>
              <w:left w:w="60" w:type="dxa"/>
              <w:bottom w:w="60" w:type="dxa"/>
              <w:right w:w="60" w:type="dxa"/>
            </w:tcMar>
          </w:tcPr>
          <w:p w:rsidR="00C10115" w:rsidRDefault="0010645E">
            <w:pPr>
              <w:pStyle w:val="tdTableStyle-PermissionTableRowStyle-BodyA-Column3-Body1"/>
            </w:pPr>
            <w:r>
              <w:fldChar w:fldCharType="begin"/>
            </w:r>
            <w:r w:rsidR="00DF66EE">
              <w:instrText xml:space="preserve"> XE "Learning" </w:instrText>
            </w:r>
            <w:r>
              <w:fldChar w:fldCharType="end"/>
            </w:r>
            <w:r w:rsidR="00DF66EE">
              <w:t>Learning</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Cost Center Approver</w:t>
            </w:r>
          </w:p>
        </w:tc>
        <w:tc>
          <w:tcPr>
            <w:tcW w:w="6045"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2-Body1"/>
            </w:pPr>
            <w:r>
              <w:t>Grants ability to approve training requests of those for whom the user is the designated cost center approver.</w:t>
            </w:r>
          </w:p>
        </w:tc>
        <w:tc>
          <w:tcPr>
            <w:tcW w:w="1515" w:type="dxa"/>
            <w:tcMar>
              <w:top w:w="60" w:type="dxa"/>
              <w:left w:w="60" w:type="dxa"/>
              <w:bottom w:w="60" w:type="dxa"/>
              <w:right w:w="60" w:type="dxa"/>
            </w:tcMar>
          </w:tcPr>
          <w:p w:rsidR="00C10115" w:rsidRDefault="00DF66EE">
            <w:pPr>
              <w:pStyle w:val="tdTableStyle-PermissionTableRowStyle-BodyA-Column3-Body1"/>
            </w:pPr>
            <w:r>
              <w:t>Learning</w:t>
            </w:r>
          </w:p>
        </w:tc>
      </w:tr>
    </w:tbl>
    <w:p w:rsidR="00C10115" w:rsidRDefault="00C1011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10115">
        <w:tc>
          <w:tcPr>
            <w:tcW w:w="2520" w:type="dxa"/>
            <w:tcBorders>
              <w:right w:val="single" w:sz="16" w:space="0" w:color="758592"/>
            </w:tcBorders>
            <w:tcMar>
              <w:top w:w="60" w:type="dxa"/>
              <w:left w:w="60" w:type="dxa"/>
              <w:bottom w:w="60" w:type="dxa"/>
              <w:right w:w="60" w:type="dxa"/>
            </w:tcMar>
          </w:tcPr>
          <w:p w:rsidR="00C10115" w:rsidRDefault="00DF66EE">
            <w:pPr>
              <w:pStyle w:val="tdTableStyle-PermissionTableRowStyle-BodyB-Column1-Body1"/>
            </w:pPr>
            <w:r>
              <w:t>Approve Training by Manager</w:t>
            </w:r>
          </w:p>
        </w:tc>
        <w:tc>
          <w:tcPr>
            <w:tcW w:w="6045" w:type="dxa"/>
            <w:tcBorders>
              <w:right w:val="single" w:sz="16" w:space="0" w:color="758592"/>
            </w:tcBorders>
            <w:tcMar>
              <w:top w:w="60" w:type="dxa"/>
              <w:left w:w="60" w:type="dxa"/>
              <w:bottom w:w="60" w:type="dxa"/>
              <w:right w:w="60" w:type="dxa"/>
            </w:tcMar>
          </w:tcPr>
          <w:p w:rsidR="00C10115" w:rsidRDefault="00DF66EE">
            <w:pPr>
              <w:pStyle w:val="p4"/>
            </w:pPr>
            <w:r>
              <w:t>Grants ability to approve training requests of those for whom the user is the designated manager.</w:t>
            </w:r>
          </w:p>
          <w:p w:rsidR="00C10115" w:rsidRDefault="00DF66EE">
            <w:pPr>
              <w:pStyle w:val="p4"/>
            </w:pPr>
            <w:r>
              <w:rPr>
                <w:rStyle w:val="spanfield"/>
              </w:rPr>
              <w:t>Note:</w:t>
            </w:r>
            <w:r w:rsidR="0010645E">
              <w:fldChar w:fldCharType="begin"/>
            </w:r>
            <w:r>
              <w:instrText xml:space="preserve"> XE "Relationship" </w:instrText>
            </w:r>
            <w:r w:rsidR="0010645E">
              <w:fldChar w:fldCharType="end"/>
            </w:r>
            <w:r w:rsidR="0010645E">
              <w:fldChar w:fldCharType="begin"/>
            </w:r>
            <w:r>
              <w:instrText xml:space="preserve"> XE "Role" </w:instrText>
            </w:r>
            <w:r w:rsidR="0010645E">
              <w:fldChar w:fldCharType="end"/>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1515" w:type="dxa"/>
            <w:tcMar>
              <w:top w:w="60" w:type="dxa"/>
              <w:left w:w="60" w:type="dxa"/>
              <w:bottom w:w="60" w:type="dxa"/>
              <w:right w:w="60" w:type="dxa"/>
            </w:tcMar>
          </w:tcPr>
          <w:p w:rsidR="00C10115" w:rsidRDefault="00DF66EE">
            <w:pPr>
              <w:pStyle w:val="tdTableStyle-PermissionTableRowStyle-BodyA-Column3-Body1"/>
            </w:pPr>
            <w:r>
              <w:t>Learning</w:t>
            </w:r>
          </w:p>
        </w:tc>
      </w:tr>
    </w:tbl>
    <w:p w:rsidR="00C10115" w:rsidRDefault="00DF66EE">
      <w:pPr>
        <w:pStyle w:val="h5Topic"/>
      </w:pPr>
      <w:r>
        <w:t>Approvals</w:t>
      </w:r>
    </w:p>
    <w:p w:rsidR="00C10115" w:rsidRDefault="00DF66EE">
      <w:pPr>
        <w:pStyle w:val="p"/>
      </w:pPr>
      <w:r>
        <w:t>On the Approvals tab, a scrollable list of pending approval requests displays. Each approval request displays with the following information and options:</w:t>
      </w:r>
    </w:p>
    <w:p w:rsidR="00C10115" w:rsidRDefault="00DF66EE">
      <w:pPr>
        <w:pStyle w:val="li"/>
        <w:numPr>
          <w:ilvl w:val="0"/>
          <w:numId w:val="120"/>
        </w:numPr>
        <w:spacing w:before="80"/>
        <w:ind w:left="400"/>
      </w:pPr>
      <w:r>
        <w:t>User profile photo - The profile photo of the user who made the request, or the default profile photo image if the user has not configured a profile photo</w:t>
      </w:r>
    </w:p>
    <w:p w:rsidR="00C10115" w:rsidRDefault="00DF66EE">
      <w:pPr>
        <w:pStyle w:val="li"/>
        <w:numPr>
          <w:ilvl w:val="0"/>
          <w:numId w:val="120"/>
        </w:numPr>
        <w:ind w:left="400"/>
      </w:pPr>
      <w:r>
        <w:t>User full name - The user's first and last name</w:t>
      </w:r>
    </w:p>
    <w:p w:rsidR="00C10115" w:rsidRDefault="00DF66EE">
      <w:pPr>
        <w:pStyle w:val="li"/>
        <w:numPr>
          <w:ilvl w:val="0"/>
          <w:numId w:val="120"/>
        </w:numPr>
        <w:ind w:left="400"/>
      </w:pPr>
      <w:r>
        <w:t xml:space="preserve">Training thumbnail image - The thumbnail image associated with the requested training item. </w:t>
      </w:r>
      <w:r>
        <w:rPr>
          <w:rStyle w:val="b"/>
        </w:rPr>
        <w:t>Note:</w:t>
      </w:r>
      <w:r w:rsidR="0010645E">
        <w:fldChar w:fldCharType="begin"/>
      </w:r>
      <w:r>
        <w:instrText xml:space="preserve"> XE "Course Catalog" </w:instrText>
      </w:r>
      <w:r w:rsidR="0010645E">
        <w:fldChar w:fldCharType="end"/>
      </w:r>
      <w:r>
        <w:rPr>
          <w:rStyle w:val="spannote"/>
        </w:rPr>
        <w:t xml:space="preserve"> If a thumbnail image does not exist in the Course Catalog for a training item, the image set via Default Training Image Preferences for the training type will be used as the thumbnail image for the training.</w:t>
      </w:r>
    </w:p>
    <w:p w:rsidR="00C10115" w:rsidRDefault="00DF66EE">
      <w:pPr>
        <w:pStyle w:val="li"/>
        <w:numPr>
          <w:ilvl w:val="0"/>
          <w:numId w:val="120"/>
        </w:numPr>
        <w:ind w:left="400"/>
      </w:pPr>
      <w:r>
        <w:t>Training title - The title of the requested training item</w:t>
      </w:r>
    </w:p>
    <w:p w:rsidR="00C10115" w:rsidRDefault="0010645E">
      <w:pPr>
        <w:pStyle w:val="li"/>
        <w:numPr>
          <w:ilvl w:val="0"/>
          <w:numId w:val="120"/>
        </w:numPr>
        <w:ind w:left="400"/>
      </w:pPr>
      <w:r>
        <w:fldChar w:fldCharType="begin"/>
      </w:r>
      <w:r w:rsidR="00DF66EE">
        <w:instrText xml:space="preserve"> XE "Curricula" </w:instrText>
      </w:r>
      <w:r>
        <w:fldChar w:fldCharType="end"/>
      </w:r>
      <w:r>
        <w:fldChar w:fldCharType="begin"/>
      </w:r>
      <w:r w:rsidR="00DF66EE">
        <w:instrText xml:space="preserve"> XE "Material" </w:instrText>
      </w:r>
      <w:r>
        <w:fldChar w:fldCharType="end"/>
      </w:r>
      <w:r w:rsidR="00DF66EE">
        <w:t>Training type - The type of training that was requested (i.e. online course, material, curriculum, etc.)</w:t>
      </w:r>
    </w:p>
    <w:p w:rsidR="00C10115" w:rsidRDefault="00DF66EE">
      <w:pPr>
        <w:pStyle w:val="li"/>
        <w:numPr>
          <w:ilvl w:val="0"/>
          <w:numId w:val="120"/>
        </w:numPr>
        <w:ind w:left="400"/>
      </w:pPr>
      <w:r>
        <w:t>Price - The price of the training, if applicable</w:t>
      </w:r>
    </w:p>
    <w:p w:rsidR="00C10115" w:rsidRDefault="0010645E">
      <w:pPr>
        <w:pStyle w:val="li"/>
        <w:numPr>
          <w:ilvl w:val="0"/>
          <w:numId w:val="120"/>
        </w:numPr>
        <w:ind w:left="400"/>
      </w:pPr>
      <w:r>
        <w:fldChar w:fldCharType="begin"/>
      </w:r>
      <w:r w:rsidR="00DF66EE">
        <w:instrText xml:space="preserve"> XE "Training Purpose" </w:instrText>
      </w:r>
      <w:r>
        <w:fldChar w:fldCharType="end"/>
      </w:r>
      <w:r w:rsidR="00DF66EE">
        <w:t>Training Purpose - The training purpose associated with the requested training, if applicable</w:t>
      </w:r>
    </w:p>
    <w:p w:rsidR="00C10115" w:rsidRDefault="00DF66EE">
      <w:pPr>
        <w:pStyle w:val="li"/>
        <w:numPr>
          <w:ilvl w:val="0"/>
          <w:numId w:val="120"/>
        </w:numPr>
        <w:ind w:left="400"/>
      </w:pPr>
      <w:r>
        <w:t>Description - The first four lines of the training description display in plain text. If the description is longer, it will be truncated. Approvers can tap the description and be navigated to the Training Details page of the training, where they can read the full description.</w:t>
      </w:r>
    </w:p>
    <w:p w:rsidR="00C10115" w:rsidRDefault="00DF66EE">
      <w:pPr>
        <w:pStyle w:val="li"/>
        <w:numPr>
          <w:ilvl w:val="0"/>
          <w:numId w:val="120"/>
        </w:numPr>
        <w:ind w:left="400"/>
      </w:pPr>
      <w:r>
        <w:t>Requested Date - The date on which the user requested the training item</w:t>
      </w:r>
    </w:p>
    <w:p w:rsidR="00C10115" w:rsidRDefault="00DF66EE">
      <w:pPr>
        <w:pStyle w:val="li"/>
        <w:numPr>
          <w:ilvl w:val="0"/>
          <w:numId w:val="120"/>
        </w:numPr>
        <w:ind w:left="400"/>
      </w:pPr>
      <w:r>
        <w:t>Request Management Options - The following options are available for each approval request:</w:t>
      </w:r>
    </w:p>
    <w:p w:rsidR="00C10115" w:rsidRDefault="00DF66EE">
      <w:pPr>
        <w:pStyle w:val="li1"/>
        <w:numPr>
          <w:ilvl w:val="1"/>
          <w:numId w:val="121"/>
        </w:numPr>
        <w:ind w:left="1000"/>
      </w:pPr>
      <w:r>
        <w:rPr>
          <w:rStyle w:val="spanfield"/>
        </w:rPr>
        <w:t>Approve</w:t>
      </w:r>
      <w:r>
        <w:t xml:space="preserve"> - Tap the </w:t>
      </w:r>
      <w:r>
        <w:rPr>
          <w:rStyle w:val="spanfield"/>
        </w:rPr>
        <w:t>Approve</w:t>
      </w:r>
      <w:r>
        <w:t xml:space="preserve"> option to approve the request. The user can then register for and take the training.</w:t>
      </w:r>
    </w:p>
    <w:p w:rsidR="00C10115" w:rsidRDefault="00DF66EE">
      <w:pPr>
        <w:pStyle w:val="li1"/>
        <w:numPr>
          <w:ilvl w:val="1"/>
          <w:numId w:val="121"/>
        </w:numPr>
        <w:ind w:left="1000"/>
      </w:pPr>
      <w:r>
        <w:rPr>
          <w:rStyle w:val="spanfield"/>
        </w:rPr>
        <w:t>Deny</w:t>
      </w:r>
      <w:r>
        <w:t xml:space="preserve"> - Tap the </w:t>
      </w:r>
      <w:r>
        <w:rPr>
          <w:rStyle w:val="spanfield"/>
        </w:rPr>
        <w:t>Deny</w:t>
      </w:r>
      <w:r>
        <w:t xml:space="preserve"> option to deny the request. The user will not be able to register for or take the training.</w:t>
      </w:r>
    </w:p>
    <w:p w:rsidR="00C10115" w:rsidRDefault="00DF66EE">
      <w:pPr>
        <w:pStyle w:val="li1"/>
        <w:numPr>
          <w:ilvl w:val="1"/>
          <w:numId w:val="121"/>
        </w:numPr>
        <w:spacing w:after="320"/>
        <w:ind w:left="1000"/>
      </w:pPr>
      <w:r>
        <w:rPr>
          <w:rStyle w:val="spanfield"/>
        </w:rPr>
        <w:t>Defer</w:t>
      </w:r>
      <w:r>
        <w:t xml:space="preserve"> - Tap the </w:t>
      </w:r>
      <w:r>
        <w:rPr>
          <w:rStyle w:val="spanfield"/>
        </w:rPr>
        <w:t>Defer</w:t>
      </w:r>
      <w:r>
        <w:t xml:space="preserve"> option to defer the request. If the approver defers the request, the next approver in the workflow will receive the approval request.</w:t>
      </w:r>
    </w:p>
    <w:p w:rsidR="00C10115" w:rsidRDefault="00DF66EE">
      <w:pPr>
        <w:pStyle w:val="p"/>
      </w:pPr>
      <w:r>
        <w:t xml:space="preserve">After tapping a request management option, a </w:t>
      </w:r>
      <w:r>
        <w:rPr>
          <w:rStyle w:val="spanfield"/>
        </w:rPr>
        <w:t>Comment</w:t>
      </w:r>
      <w:r w:rsidR="0010645E">
        <w:fldChar w:fldCharType="begin"/>
      </w:r>
      <w:r>
        <w:instrText xml:space="preserve"> XE "Transcript" </w:instrText>
      </w:r>
      <w:r w:rsidR="0010645E">
        <w:fldChar w:fldCharType="end"/>
      </w:r>
      <w:r>
        <w:t xml:space="preserve"> field appears, allowing the approver to provide an optional comment explaining their decision, if needed. Comments display in the Approval History section on the Training Details page of the user's transcript.</w:t>
      </w:r>
    </w:p>
    <w:p w:rsidR="00C10115" w:rsidRDefault="0010645E">
      <w:pPr>
        <w:pStyle w:val="h4"/>
      </w:pPr>
      <w:r>
        <w:fldChar w:fldCharType="begin"/>
      </w:r>
      <w:r w:rsidR="00DF66EE">
        <w:instrText xml:space="preserve"> XE "App" </w:instrText>
      </w:r>
      <w:r>
        <w:fldChar w:fldCharType="end"/>
      </w:r>
      <w:r w:rsidR="00DF66EE">
        <w:t>Cornerstone CSX Android App - Usability Features</w:t>
      </w:r>
    </w:p>
    <w:p w:rsidR="00C10115" w:rsidRDefault="00DF66EE">
      <w:pPr>
        <w:pStyle w:val="p"/>
      </w:pPr>
      <w:r>
        <w:t xml:space="preserve">Android users can initiate Picture In Picture (PIP) when viewing video training items by tapping the </w:t>
      </w:r>
      <w:r>
        <w:rPr>
          <w:rStyle w:val="spanbuttonname"/>
        </w:rPr>
        <w:t>Home</w:t>
      </w:r>
      <w:r>
        <w:t xml:space="preserve"> button on their Android device. All Android device types support PIP functionality. All Cornerstone CSX App functionality is disabled while PIP is active. After exiting PIP mode, all app functionality is re-enabled.</w:t>
      </w:r>
    </w:p>
    <w:p w:rsidR="00C10115" w:rsidRDefault="00DF66EE">
      <w:pPr>
        <w:pStyle w:val="h5Topic"/>
      </w:pPr>
      <w:r>
        <w:t>Considerations</w:t>
      </w:r>
    </w:p>
    <w:p w:rsidR="00C10115" w:rsidRDefault="00DF66EE">
      <w:pPr>
        <w:pStyle w:val="p"/>
      </w:pPr>
      <w:r>
        <w:t>The following considerations apply to this feature:</w:t>
      </w:r>
    </w:p>
    <w:p w:rsidR="00C10115" w:rsidRDefault="00DF66EE">
      <w:pPr>
        <w:pStyle w:val="li"/>
        <w:numPr>
          <w:ilvl w:val="0"/>
          <w:numId w:val="122"/>
        </w:numPr>
        <w:spacing w:before="80"/>
        <w:ind w:left="400"/>
      </w:pPr>
      <w:r>
        <w:t>PIP is supported for Android version 7 and above</w:t>
      </w:r>
    </w:p>
    <w:p w:rsidR="00C10115" w:rsidRDefault="00DF66EE">
      <w:pPr>
        <w:pStyle w:val="li"/>
        <w:numPr>
          <w:ilvl w:val="0"/>
          <w:numId w:val="122"/>
        </w:numPr>
        <w:spacing w:after="320"/>
        <w:ind w:left="400"/>
      </w:pPr>
      <w:r>
        <w:t>The following file types are supported for Picture in Picture: .mpg, .mpeg, .wmv, .flv, .m4v, .mp4.</w:t>
      </w:r>
    </w:p>
    <w:p w:rsidR="00C10115" w:rsidRDefault="00DF66EE">
      <w:pPr>
        <w:pStyle w:val="h5Topic"/>
      </w:pPr>
      <w:r>
        <w:t>Exclusions</w:t>
      </w:r>
    </w:p>
    <w:p w:rsidR="00C10115" w:rsidRDefault="00DF66EE">
      <w:pPr>
        <w:pStyle w:val="p"/>
      </w:pPr>
      <w:r>
        <w:t>The following exclusions apply to this feature:</w:t>
      </w:r>
    </w:p>
    <w:p w:rsidR="00C10115" w:rsidRDefault="00DF66EE">
      <w:pPr>
        <w:pStyle w:val="li"/>
        <w:numPr>
          <w:ilvl w:val="0"/>
          <w:numId w:val="123"/>
        </w:numPr>
        <w:spacing w:before="80"/>
        <w:ind w:left="400"/>
      </w:pPr>
      <w:r>
        <w:t>Videos with a YouTube URL source are not supported</w:t>
      </w:r>
    </w:p>
    <w:p w:rsidR="00C10115" w:rsidRDefault="00DF66EE">
      <w:pPr>
        <w:pStyle w:val="li"/>
        <w:numPr>
          <w:ilvl w:val="0"/>
          <w:numId w:val="123"/>
        </w:numPr>
        <w:spacing w:after="320"/>
        <w:ind w:left="400"/>
      </w:pPr>
      <w:r>
        <w:t>Online courses are not supported; this feature is only enabled for video LOs.</w:t>
      </w:r>
    </w:p>
    <w:p w:rsidR="00C10115" w:rsidRDefault="00DF66EE">
      <w:pPr>
        <w:pStyle w:val="h5Topic"/>
      </w:pPr>
      <w:r>
        <w:t>Picture in Picture</w:t>
      </w:r>
    </w:p>
    <w:p w:rsidR="00C10115" w:rsidRDefault="00AA3BA9">
      <w:pPr>
        <w:pStyle w:val="pimage"/>
      </w:pPr>
      <w:r>
        <w:rPr>
          <w:noProof/>
        </w:rPr>
        <w:drawing>
          <wp:inline distT="0" distB="0" distL="0" distR="0">
            <wp:extent cx="2946400" cy="4692650"/>
            <wp:effectExtent l="0" t="0" r="0" b="0"/>
            <wp:docPr id="8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6400" cy="4692650"/>
                    </a:xfrm>
                    <a:prstGeom prst="rect">
                      <a:avLst/>
                    </a:prstGeom>
                    <a:noFill/>
                    <a:ln>
                      <a:noFill/>
                    </a:ln>
                  </pic:spPr>
                </pic:pic>
              </a:graphicData>
            </a:graphic>
          </wp:inline>
        </w:drawing>
      </w:r>
    </w:p>
    <w:p w:rsidR="00C10115" w:rsidRDefault="0010645E">
      <w:pPr>
        <w:pStyle w:val="h3"/>
      </w:pPr>
      <w:r>
        <w:fldChar w:fldCharType="begin"/>
      </w:r>
      <w:r w:rsidR="00DF66EE">
        <w:instrText xml:space="preserve"> XE "App" </w:instrText>
      </w:r>
      <w:r>
        <w:fldChar w:fldCharType="end"/>
      </w:r>
      <w:bookmarkStart w:id="35" w:name="_Toc161997267"/>
      <w:r w:rsidR="00DF66EE">
        <w:t>Cornerstone CSX App - Goals</w:t>
      </w:r>
      <w:bookmarkEnd w:id="35"/>
      <w:r w:rsidR="00DF66EE">
        <w:t xml:space="preserve"> </w:t>
      </w:r>
    </w:p>
    <w:p w:rsidR="00C10115" w:rsidRDefault="0010645E">
      <w:pPr>
        <w:pStyle w:val="p"/>
      </w:pPr>
      <w:r>
        <w:fldChar w:fldCharType="begin"/>
      </w:r>
      <w:r w:rsidR="00DF66EE">
        <w:instrText xml:space="preserve"> XE "Mobile" </w:instrText>
      </w:r>
      <w:r>
        <w:fldChar w:fldCharType="end"/>
      </w:r>
      <w:r w:rsidR="00DF66EE">
        <w:t xml:space="preserve">With the My Goals module, users can manage their goals in the Cornerstone CSX mobile app. My Goals allows managers to create, edit, align, and update goals, tasks, and targets. </w:t>
      </w:r>
    </w:p>
    <w:p w:rsidR="00C10115" w:rsidRDefault="00DF66EE">
      <w:pPr>
        <w:pStyle w:val="p"/>
      </w:pPr>
      <w:r>
        <w:t xml:space="preserve">Users can also add and edit comments in the app with goals attachments. </w:t>
      </w:r>
    </w:p>
    <w:p w:rsidR="00C10115" w:rsidRDefault="00DF66EE">
      <w:pPr>
        <w:pStyle w:val="h4Topic"/>
      </w:pPr>
      <w:r>
        <w:t>My Goals App Screens</w:t>
      </w:r>
    </w:p>
    <w:p w:rsidR="00C10115" w:rsidRDefault="00DF66EE">
      <w:pPr>
        <w:pStyle w:val="p"/>
      </w:pPr>
      <w:r>
        <w:t>Images below display the goal screens in the My Goals module.</w:t>
      </w:r>
    </w:p>
    <w:p w:rsidR="00C10115" w:rsidRDefault="00AA3BA9">
      <w:pPr>
        <w:pStyle w:val="p"/>
      </w:pPr>
      <w:r>
        <w:rPr>
          <w:noProof/>
        </w:rPr>
        <w:drawing>
          <wp:inline distT="0" distB="0" distL="0" distR="0">
            <wp:extent cx="2470150" cy="4972050"/>
            <wp:effectExtent l="0" t="0" r="0" b="0"/>
            <wp:docPr id="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0150" cy="4972050"/>
                    </a:xfrm>
                    <a:prstGeom prst="rect">
                      <a:avLst/>
                    </a:prstGeom>
                    <a:noFill/>
                    <a:ln>
                      <a:noFill/>
                    </a:ln>
                  </pic:spPr>
                </pic:pic>
              </a:graphicData>
            </a:graphic>
          </wp:inline>
        </w:drawing>
      </w:r>
      <w:r w:rsidR="00DF66EE">
        <w:t xml:space="preserve"> </w:t>
      </w:r>
      <w:r>
        <w:rPr>
          <w:noProof/>
        </w:rPr>
        <w:drawing>
          <wp:inline distT="0" distB="0" distL="0" distR="0">
            <wp:extent cx="2470150" cy="4972050"/>
            <wp:effectExtent l="0" t="0" r="0" b="0"/>
            <wp:docPr id="8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0150" cy="4972050"/>
                    </a:xfrm>
                    <a:prstGeom prst="rect">
                      <a:avLst/>
                    </a:prstGeom>
                    <a:noFill/>
                    <a:ln>
                      <a:noFill/>
                    </a:ln>
                  </pic:spPr>
                </pic:pic>
              </a:graphicData>
            </a:graphic>
          </wp:inline>
        </w:drawing>
      </w:r>
    </w:p>
    <w:p w:rsidR="00C10115" w:rsidRDefault="00AA3BA9">
      <w:pPr>
        <w:pStyle w:val="p"/>
      </w:pPr>
      <w:r>
        <w:rPr>
          <w:noProof/>
        </w:rPr>
        <w:drawing>
          <wp:inline distT="0" distB="0" distL="0" distR="0">
            <wp:extent cx="4781550" cy="4927600"/>
            <wp:effectExtent l="0" t="0" r="0" b="0"/>
            <wp:docPr id="8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1550" cy="4927600"/>
                    </a:xfrm>
                    <a:prstGeom prst="rect">
                      <a:avLst/>
                    </a:prstGeom>
                    <a:noFill/>
                    <a:ln>
                      <a:noFill/>
                    </a:ln>
                  </pic:spPr>
                </pic:pic>
              </a:graphicData>
            </a:graphic>
          </wp:inline>
        </w:drawing>
      </w:r>
    </w:p>
    <w:p w:rsidR="00C10115" w:rsidRDefault="00AA3BA9">
      <w:pPr>
        <w:pStyle w:val="p"/>
      </w:pPr>
      <w:r>
        <w:rPr>
          <w:noProof/>
        </w:rPr>
        <w:drawing>
          <wp:inline distT="0" distB="0" distL="0" distR="0">
            <wp:extent cx="6191250" cy="4000500"/>
            <wp:effectExtent l="0" t="0" r="0" b="0"/>
            <wp:docPr id="9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4000500"/>
                    </a:xfrm>
                    <a:prstGeom prst="rect">
                      <a:avLst/>
                    </a:prstGeom>
                    <a:noFill/>
                    <a:ln>
                      <a:noFill/>
                    </a:ln>
                  </pic:spPr>
                </pic:pic>
              </a:graphicData>
            </a:graphic>
          </wp:inline>
        </w:drawing>
      </w:r>
    </w:p>
    <w:p w:rsidR="00C10115" w:rsidRDefault="0010645E">
      <w:pPr>
        <w:pStyle w:val="h3"/>
      </w:pPr>
      <w:r>
        <w:fldChar w:fldCharType="begin"/>
      </w:r>
      <w:r w:rsidR="00DF66EE">
        <w:instrText xml:space="preserve"> XE "App" </w:instrText>
      </w:r>
      <w:r>
        <w:fldChar w:fldCharType="end"/>
      </w:r>
      <w:bookmarkStart w:id="36" w:name="_Toc161997268"/>
      <w:r w:rsidR="00DF66EE">
        <w:t>Cornerstone CSX App - More Menu</w:t>
      </w:r>
      <w:bookmarkEnd w:id="36"/>
    </w:p>
    <w:p w:rsidR="00C10115" w:rsidRDefault="00DF66EE">
      <w:pPr>
        <w:pStyle w:val="p"/>
      </w:pPr>
      <w:r>
        <w:t>In the Cornerstone CSX app, a More menu is available in the navigation tray. This menu is a hub for accessing additional features and options within the app.</w:t>
      </w:r>
    </w:p>
    <w:p w:rsidR="00C10115" w:rsidRDefault="00DF66EE">
      <w:pPr>
        <w:pStyle w:val="p"/>
      </w:pPr>
      <w:r>
        <w:t>The More menu may contain the following options:</w:t>
      </w:r>
    </w:p>
    <w:p w:rsidR="00C10115" w:rsidRDefault="0010645E">
      <w:pPr>
        <w:pStyle w:val="li"/>
        <w:numPr>
          <w:ilvl w:val="0"/>
          <w:numId w:val="124"/>
        </w:numPr>
        <w:spacing w:before="80"/>
        <w:ind w:left="400"/>
      </w:pPr>
      <w:r>
        <w:fldChar w:fldCharType="begin"/>
      </w:r>
      <w:r w:rsidR="00DF66EE">
        <w:instrText xml:space="preserve"> XE "User" </w:instrText>
      </w:r>
      <w:r>
        <w:fldChar w:fldCharType="end"/>
      </w:r>
      <w:r w:rsidR="00DF66EE">
        <w:t>User profile image</w:t>
      </w:r>
    </w:p>
    <w:p w:rsidR="00C10115" w:rsidRDefault="00DF66EE">
      <w:pPr>
        <w:pStyle w:val="li"/>
        <w:numPr>
          <w:ilvl w:val="0"/>
          <w:numId w:val="124"/>
        </w:numPr>
        <w:ind w:left="400"/>
      </w:pPr>
      <w:r>
        <w:t xml:space="preserve">Observation checklist - </w:t>
      </w:r>
      <w:r>
        <w:rPr>
          <w:rStyle w:val="xref"/>
        </w:rPr>
        <w:t xml:space="preserve">See </w:t>
      </w:r>
      <w:r>
        <w:rPr>
          <w:rStyle w:val="b1"/>
        </w:rPr>
        <w:t xml:space="preserve">Cornerstone CSX App - Observation Checklists </w:t>
      </w:r>
      <w:r>
        <w:t>on page </w:t>
      </w:r>
      <w:r w:rsidR="0010645E" w:rsidRPr="0010645E">
        <w:fldChar w:fldCharType="begin"/>
      </w:r>
      <w:r w:rsidR="00C10115">
        <w:instrText xml:space="preserve"> PAGEREF _Ref-302545662 \h  \* MERGEFORMAT </w:instrText>
      </w:r>
      <w:r w:rsidR="0010645E" w:rsidRPr="0010645E">
        <w:fldChar w:fldCharType="separate"/>
      </w:r>
      <w:r w:rsidR="00C92A7B" w:rsidRPr="00C92A7B">
        <w:rPr>
          <w:rStyle w:val="xref"/>
          <w:noProof/>
        </w:rPr>
        <w:t>135</w:t>
      </w:r>
      <w:r w:rsidR="0010645E" w:rsidRPr="00C10115">
        <w:rPr>
          <w:rStyle w:val="xref"/>
        </w:rPr>
        <w:fldChar w:fldCharType="end"/>
      </w:r>
      <w:r>
        <w:rPr>
          <w:rStyle w:val="xref"/>
        </w:rPr>
        <w:t xml:space="preserve"> for additional information.</w:t>
      </w:r>
    </w:p>
    <w:p w:rsidR="00C10115" w:rsidRDefault="00DF66EE">
      <w:pPr>
        <w:pStyle w:val="li"/>
        <w:numPr>
          <w:ilvl w:val="0"/>
          <w:numId w:val="124"/>
        </w:numPr>
        <w:ind w:left="400"/>
      </w:pPr>
      <w:r>
        <w:t>Scan QR Code</w:t>
      </w:r>
    </w:p>
    <w:p w:rsidR="00C10115" w:rsidRDefault="00DF66EE">
      <w:pPr>
        <w:pStyle w:val="li"/>
        <w:numPr>
          <w:ilvl w:val="0"/>
          <w:numId w:val="124"/>
        </w:numPr>
        <w:ind w:left="400"/>
      </w:pPr>
      <w:r>
        <w:t>Settings</w:t>
      </w:r>
    </w:p>
    <w:p w:rsidR="00C10115" w:rsidRDefault="00DF66EE">
      <w:pPr>
        <w:pStyle w:val="li"/>
        <w:numPr>
          <w:ilvl w:val="0"/>
          <w:numId w:val="124"/>
        </w:numPr>
        <w:ind w:left="400"/>
      </w:pPr>
      <w:r>
        <w:t>Forget Me</w:t>
      </w:r>
    </w:p>
    <w:p w:rsidR="00C10115" w:rsidRDefault="00DF66EE">
      <w:pPr>
        <w:pStyle w:val="li"/>
        <w:numPr>
          <w:ilvl w:val="0"/>
          <w:numId w:val="124"/>
        </w:numPr>
        <w:spacing w:after="320"/>
        <w:ind w:left="400"/>
      </w:pPr>
      <w:r>
        <w:t>Log Out</w:t>
      </w:r>
    </w:p>
    <w:p w:rsidR="00C10115" w:rsidRDefault="00AA3BA9">
      <w:pPr>
        <w:pStyle w:val="pimage"/>
      </w:pPr>
      <w:r>
        <w:rPr>
          <w:noProof/>
        </w:rPr>
        <w:drawing>
          <wp:inline distT="0" distB="0" distL="0" distR="0">
            <wp:extent cx="2914650" cy="5829300"/>
            <wp:effectExtent l="0" t="0" r="0" b="0"/>
            <wp:docPr id="9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4650" cy="5829300"/>
                    </a:xfrm>
                    <a:prstGeom prst="rect">
                      <a:avLst/>
                    </a:prstGeom>
                    <a:noFill/>
                    <a:ln>
                      <a:noFill/>
                    </a:ln>
                  </pic:spPr>
                </pic:pic>
              </a:graphicData>
            </a:graphic>
          </wp:inline>
        </w:drawing>
      </w:r>
    </w:p>
    <w:p w:rsidR="00C10115" w:rsidRDefault="0010645E">
      <w:pPr>
        <w:pStyle w:val="h3"/>
      </w:pPr>
      <w:r>
        <w:fldChar w:fldCharType="begin"/>
      </w:r>
      <w:r w:rsidR="00DF66EE">
        <w:instrText xml:space="preserve"> XE "App" </w:instrText>
      </w:r>
      <w:r>
        <w:fldChar w:fldCharType="end"/>
      </w:r>
      <w:bookmarkStart w:id="37" w:name="_Toc161997269"/>
      <w:r w:rsidR="00DF66EE">
        <w:t>Cornerstone CSX App - Notification Center</w:t>
      </w:r>
      <w:bookmarkEnd w:id="37"/>
      <w:r w:rsidR="00DF66EE">
        <w:t xml:space="preserve"> </w:t>
      </w:r>
    </w:p>
    <w:p w:rsidR="00C10115" w:rsidRDefault="00DF66EE">
      <w:pPr>
        <w:pStyle w:val="p"/>
      </w:pPr>
      <w:r>
        <w:t xml:space="preserve">Cornerstone introduces the Notification Center for the Cornerstone CSX App. By selecting the bell icon on a device's home screen, the Notification List screen opens to display all received and unattended notifications. Selecting any notification in the list opens its details. </w:t>
      </w:r>
    </w:p>
    <w:p w:rsidR="00C10115" w:rsidRDefault="00AA3BA9">
      <w:pPr>
        <w:pStyle w:val="p"/>
        <w:jc w:val="center"/>
      </w:pPr>
      <w:r>
        <w:rPr>
          <w:noProof/>
        </w:rPr>
        <w:drawing>
          <wp:inline distT="0" distB="0" distL="0" distR="0">
            <wp:extent cx="2393950" cy="4876800"/>
            <wp:effectExtent l="0" t="0" r="0" b="0"/>
            <wp:docPr id="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3950" cy="4876800"/>
                    </a:xfrm>
                    <a:prstGeom prst="rect">
                      <a:avLst/>
                    </a:prstGeom>
                    <a:noFill/>
                    <a:ln>
                      <a:noFill/>
                    </a:ln>
                  </pic:spPr>
                </pic:pic>
              </a:graphicData>
            </a:graphic>
          </wp:inline>
        </w:drawing>
      </w:r>
    </w:p>
    <w:p w:rsidR="00C10115" w:rsidRDefault="00DF66EE">
      <w:pPr>
        <w:pStyle w:val="p"/>
      </w:pPr>
      <w:r>
        <w:t>The Notification Center also provides the following:</w:t>
      </w:r>
    </w:p>
    <w:p w:rsidR="00C10115" w:rsidRDefault="00DF66EE">
      <w:pPr>
        <w:pStyle w:val="li"/>
        <w:numPr>
          <w:ilvl w:val="0"/>
          <w:numId w:val="125"/>
        </w:numPr>
        <w:spacing w:before="80"/>
        <w:ind w:left="400"/>
      </w:pPr>
      <w:r>
        <w:t>An unread notification count in the top bar</w:t>
      </w:r>
    </w:p>
    <w:p w:rsidR="00C10115" w:rsidRDefault="00DF66EE">
      <w:pPr>
        <w:pStyle w:val="li"/>
        <w:numPr>
          <w:ilvl w:val="0"/>
          <w:numId w:val="125"/>
        </w:numPr>
        <w:ind w:left="400"/>
      </w:pPr>
      <w:r>
        <w:t>A red dot that indicates unread notifications</w:t>
      </w:r>
    </w:p>
    <w:p w:rsidR="00C10115" w:rsidRDefault="00DF66EE">
      <w:pPr>
        <w:pStyle w:val="li"/>
        <w:numPr>
          <w:ilvl w:val="0"/>
          <w:numId w:val="125"/>
        </w:numPr>
        <w:ind w:left="400"/>
      </w:pPr>
      <w:r>
        <w:t xml:space="preserve">A "Mark all as read" option </w:t>
      </w:r>
    </w:p>
    <w:p w:rsidR="00C10115" w:rsidRDefault="00DF66EE">
      <w:pPr>
        <w:pStyle w:val="li"/>
        <w:numPr>
          <w:ilvl w:val="0"/>
          <w:numId w:val="125"/>
        </w:numPr>
        <w:spacing w:after="320"/>
        <w:ind w:left="400"/>
      </w:pPr>
      <w:r>
        <w:t>For each notification, an option to mark the specific message read or unread</w:t>
      </w:r>
    </w:p>
    <w:p w:rsidR="00C10115" w:rsidRDefault="00AA3BA9">
      <w:pPr>
        <w:pStyle w:val="p"/>
        <w:jc w:val="center"/>
      </w:pPr>
      <w:r>
        <w:rPr>
          <w:noProof/>
        </w:rPr>
        <w:drawing>
          <wp:inline distT="0" distB="0" distL="0" distR="0">
            <wp:extent cx="2343150" cy="4781550"/>
            <wp:effectExtent l="0" t="0" r="0" b="0"/>
            <wp:docPr id="9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43150" cy="4781550"/>
                    </a:xfrm>
                    <a:prstGeom prst="rect">
                      <a:avLst/>
                    </a:prstGeom>
                    <a:noFill/>
                    <a:ln>
                      <a:noFill/>
                    </a:ln>
                  </pic:spPr>
                </pic:pic>
              </a:graphicData>
            </a:graphic>
          </wp:inline>
        </w:drawing>
      </w:r>
    </w:p>
    <w:p w:rsidR="00C10115" w:rsidRDefault="00DF66EE">
      <w:pPr>
        <w:pStyle w:val="p"/>
        <w:jc w:val="center"/>
      </w:pPr>
      <w:r>
        <w:t> </w:t>
      </w:r>
    </w:p>
    <w:p w:rsidR="00C10115" w:rsidRDefault="00DF66EE">
      <w:pPr>
        <w:pStyle w:val="p"/>
      </w:pPr>
      <w:r>
        <w:t>The learner can enable and disable the DND setting for push notifications in the Cornerstone CSX App settings.</w:t>
      </w:r>
    </w:p>
    <w:p w:rsidR="00C10115" w:rsidRDefault="00DF66EE">
      <w:pPr>
        <w:pStyle w:val="p"/>
      </w:pPr>
      <w:r>
        <w:t>Additionally, managers can use the Notification Center to:</w:t>
      </w:r>
    </w:p>
    <w:p w:rsidR="00C10115" w:rsidRDefault="00DF66EE">
      <w:pPr>
        <w:pStyle w:val="li"/>
        <w:numPr>
          <w:ilvl w:val="0"/>
          <w:numId w:val="126"/>
        </w:numPr>
        <w:spacing w:before="80"/>
        <w:ind w:left="400"/>
      </w:pPr>
      <w:r>
        <w:t>Approve, reject, and defer training</w:t>
      </w:r>
    </w:p>
    <w:p w:rsidR="00C10115" w:rsidRDefault="0010645E">
      <w:pPr>
        <w:pStyle w:val="li"/>
        <w:numPr>
          <w:ilvl w:val="0"/>
          <w:numId w:val="126"/>
        </w:numPr>
        <w:spacing w:after="320"/>
        <w:ind w:left="400"/>
      </w:pPr>
      <w:r>
        <w:fldChar w:fldCharType="begin"/>
      </w:r>
      <w:r w:rsidR="00DF66EE">
        <w:instrText xml:space="preserve"> XE "Approval" </w:instrText>
      </w:r>
      <w:r>
        <w:fldChar w:fldCharType="end"/>
      </w:r>
      <w:r w:rsidR="00DF66EE">
        <w:t>Add approval comments</w:t>
      </w:r>
    </w:p>
    <w:p w:rsidR="00C10115" w:rsidRDefault="00AA3BA9">
      <w:pPr>
        <w:pStyle w:val="p"/>
        <w:jc w:val="center"/>
      </w:pPr>
      <w:r>
        <w:rPr>
          <w:noProof/>
        </w:rPr>
        <w:drawing>
          <wp:inline distT="0" distB="0" distL="0" distR="0">
            <wp:extent cx="5156200" cy="8191500"/>
            <wp:effectExtent l="0" t="0" r="0" b="0"/>
            <wp:docPr id="9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56200" cy="8191500"/>
                    </a:xfrm>
                    <a:prstGeom prst="rect">
                      <a:avLst/>
                    </a:prstGeom>
                    <a:noFill/>
                    <a:ln>
                      <a:noFill/>
                    </a:ln>
                  </pic:spPr>
                </pic:pic>
              </a:graphicData>
            </a:graphic>
          </wp:inline>
        </w:drawing>
      </w:r>
    </w:p>
    <w:p w:rsidR="00C10115" w:rsidRDefault="0010645E">
      <w:pPr>
        <w:pStyle w:val="p"/>
      </w:pPr>
      <w:r>
        <w:fldChar w:fldCharType="begin"/>
      </w:r>
      <w:r w:rsidR="00DF66EE">
        <w:instrText xml:space="preserve"> XE "Event" </w:instrText>
      </w:r>
      <w:r>
        <w:fldChar w:fldCharType="end"/>
      </w:r>
      <w:r w:rsidR="00DF66EE">
        <w:t>The Notification Center helps manage all push notifications and categories them according to type and event.</w:t>
      </w:r>
    </w:p>
    <w:p w:rsidR="00C10115" w:rsidRDefault="00DF66EE">
      <w:pPr>
        <w:pStyle w:val="h4Topic"/>
      </w:pPr>
      <w:r>
        <w:t>Considerations</w:t>
      </w:r>
    </w:p>
    <w:p w:rsidR="00C10115" w:rsidRDefault="00DF66EE">
      <w:pPr>
        <w:pStyle w:val="li"/>
        <w:numPr>
          <w:ilvl w:val="0"/>
          <w:numId w:val="127"/>
        </w:numPr>
        <w:spacing w:before="80"/>
        <w:ind w:left="400"/>
      </w:pPr>
      <w:r>
        <w:t>Push notification support is limited to the five currently supported notifications:</w:t>
      </w:r>
    </w:p>
    <w:p w:rsidR="00C10115" w:rsidRDefault="00DF66EE">
      <w:pPr>
        <w:pStyle w:val="li1"/>
        <w:numPr>
          <w:ilvl w:val="1"/>
          <w:numId w:val="128"/>
        </w:numPr>
        <w:ind w:left="1000"/>
      </w:pPr>
      <w:r>
        <w:t>Training is Approved</w:t>
      </w:r>
    </w:p>
    <w:p w:rsidR="00C10115" w:rsidRDefault="00DF66EE">
      <w:pPr>
        <w:pStyle w:val="li1"/>
        <w:numPr>
          <w:ilvl w:val="1"/>
          <w:numId w:val="128"/>
        </w:numPr>
        <w:ind w:left="1000"/>
      </w:pPr>
      <w:r>
        <w:t>Training is Assigned</w:t>
      </w:r>
    </w:p>
    <w:p w:rsidR="00C10115" w:rsidRDefault="00DF66EE">
      <w:pPr>
        <w:pStyle w:val="li1"/>
        <w:numPr>
          <w:ilvl w:val="1"/>
          <w:numId w:val="128"/>
        </w:numPr>
        <w:ind w:left="1000"/>
      </w:pPr>
      <w:r>
        <w:t>Training is Denied</w:t>
      </w:r>
    </w:p>
    <w:p w:rsidR="00C10115" w:rsidRDefault="00DF66EE">
      <w:pPr>
        <w:pStyle w:val="li1"/>
        <w:numPr>
          <w:ilvl w:val="1"/>
          <w:numId w:val="128"/>
        </w:numPr>
        <w:ind w:left="1000"/>
      </w:pPr>
      <w:r>
        <w:t>Training Has Due Date</w:t>
      </w:r>
    </w:p>
    <w:p w:rsidR="00C10115" w:rsidRDefault="00DF66EE">
      <w:pPr>
        <w:pStyle w:val="li1"/>
        <w:numPr>
          <w:ilvl w:val="1"/>
          <w:numId w:val="128"/>
        </w:numPr>
        <w:ind w:left="1000"/>
      </w:pPr>
      <w:r>
        <w:t>Training is Requested</w:t>
      </w:r>
    </w:p>
    <w:p w:rsidR="00C10115" w:rsidRDefault="0010645E">
      <w:pPr>
        <w:pStyle w:val="li"/>
        <w:numPr>
          <w:ilvl w:val="0"/>
          <w:numId w:val="127"/>
        </w:numPr>
        <w:spacing w:after="320"/>
        <w:ind w:left="400"/>
      </w:pPr>
      <w:r>
        <w:fldChar w:fldCharType="begin"/>
      </w:r>
      <w:r w:rsidR="00DF66EE">
        <w:instrText xml:space="preserve"> XE "User" </w:instrText>
      </w:r>
      <w:r>
        <w:fldChar w:fldCharType="end"/>
      </w:r>
      <w:r w:rsidR="00DF66EE">
        <w:t>If more than one user is logged into the app, notifications are not be received and the count is not updated.</w:t>
      </w:r>
    </w:p>
    <w:p w:rsidR="00C10115" w:rsidRDefault="0010645E">
      <w:pPr>
        <w:pStyle w:val="h3"/>
      </w:pPr>
      <w:r>
        <w:fldChar w:fldCharType="begin"/>
      </w:r>
      <w:r w:rsidR="00DF66EE">
        <w:instrText xml:space="preserve"> XE "App" </w:instrText>
      </w:r>
      <w:r>
        <w:fldChar w:fldCharType="end"/>
      </w:r>
      <w:bookmarkStart w:id="38" w:name="_Ref-302545662"/>
      <w:bookmarkStart w:id="39" w:name="_Toc161997270"/>
      <w:r w:rsidR="00DF66EE">
        <w:t>Cornerstone CSX App - Observation Checklists</w:t>
      </w:r>
      <w:bookmarkEnd w:id="38"/>
      <w:bookmarkEnd w:id="39"/>
    </w:p>
    <w:p w:rsidR="00C10115" w:rsidRDefault="0010645E">
      <w:pPr>
        <w:pStyle w:val="p"/>
      </w:pPr>
      <w:r>
        <w:fldChar w:fldCharType="begin"/>
      </w:r>
      <w:r w:rsidR="00DF66EE">
        <w:instrText xml:space="preserve"> XE "Evaluation" </w:instrText>
      </w:r>
      <w:r>
        <w:fldChar w:fldCharType="end"/>
      </w:r>
      <w:r w:rsidR="00DF66EE">
        <w:t>The Cornerstone CSX App includes an Observation Checklist feature, facilitating seamless assessments and accessing employees' skills and competencies, even in remote locations with limited or no internet connectivity. This functionality empowers organizations to ensure comprehensive evaluation and documentation regardless of the working environment.</w:t>
      </w:r>
    </w:p>
    <w:p w:rsidR="00C10115" w:rsidRDefault="00DF66EE">
      <w:pPr>
        <w:pStyle w:val="h4Topic"/>
      </w:pPr>
      <w:r>
        <w:t>Offline Mode Support</w:t>
      </w:r>
    </w:p>
    <w:p w:rsidR="00C10115" w:rsidRDefault="0010645E">
      <w:pPr>
        <w:pStyle w:val="li"/>
        <w:numPr>
          <w:ilvl w:val="0"/>
          <w:numId w:val="129"/>
        </w:numPr>
        <w:spacing w:before="80"/>
        <w:ind w:left="400"/>
      </w:pPr>
      <w:r>
        <w:fldChar w:fldCharType="begin"/>
      </w:r>
      <w:r w:rsidR="00DF66EE">
        <w:instrText xml:space="preserve"> XE "Connection" </w:instrText>
      </w:r>
      <w:r>
        <w:fldChar w:fldCharType="end"/>
      </w:r>
      <w:r>
        <w:fldChar w:fldCharType="begin"/>
      </w:r>
      <w:r w:rsidR="00DF66EE">
        <w:instrText xml:space="preserve"> XE "User" </w:instrText>
      </w:r>
      <w:r>
        <w:fldChar w:fldCharType="end"/>
      </w:r>
      <w:r w:rsidR="00DF66EE">
        <w:t>User Checklist Management and Checklist Summary Modules - Users can access Observation Checklists offline, including checklist items, criteria, descriptions, and attachments. This comprehensive offline access ensures that users have all necessary information readily available, even without an internet connection.</w:t>
      </w:r>
    </w:p>
    <w:p w:rsidR="00C10115" w:rsidRDefault="00DF66EE">
      <w:pPr>
        <w:pStyle w:val="li"/>
        <w:numPr>
          <w:ilvl w:val="0"/>
          <w:numId w:val="129"/>
        </w:numPr>
        <w:ind w:left="400"/>
      </w:pPr>
      <w:r>
        <w:t>Checklist Updates - Validators can update checklists, add notes, and revise assessments even offline. This ensures that assessments remain dynamic and up-to-date, regardless of the user's connectivity status.</w:t>
      </w:r>
    </w:p>
    <w:p w:rsidR="00C10115" w:rsidRDefault="00DF66EE">
      <w:pPr>
        <w:pStyle w:val="li"/>
        <w:numPr>
          <w:ilvl w:val="0"/>
          <w:numId w:val="129"/>
        </w:numPr>
        <w:ind w:left="400"/>
      </w:pPr>
      <w:r>
        <w:t>Offline Mode for Observation Checklists - Observation checklists can be utilized offline, allowing users to conduct assessments regardless of internet availability. The app automatically synchronizes offline checklist data with the central server once the user reestablishes an internet connection, ensuring data consistency and integrity.</w:t>
      </w:r>
    </w:p>
    <w:p w:rsidR="00C10115" w:rsidRDefault="00DF66EE">
      <w:pPr>
        <w:pStyle w:val="li"/>
        <w:numPr>
          <w:ilvl w:val="0"/>
          <w:numId w:val="129"/>
        </w:numPr>
        <w:spacing w:after="320"/>
        <w:ind w:left="400"/>
      </w:pPr>
      <w:r>
        <w:t>Offline Mode Indicator - Visual indicators in the app inform users when they are operating offline. The app provides clear guidance on syncing data once back online, ensuring a seamless transition between offline and online modes.</w:t>
      </w:r>
    </w:p>
    <w:p w:rsidR="00C10115" w:rsidRDefault="00DF66EE">
      <w:pPr>
        <w:pStyle w:val="h4Topic"/>
      </w:pPr>
      <w:r>
        <w:t>Checklists Page</w:t>
      </w:r>
    </w:p>
    <w:p w:rsidR="00C10115" w:rsidRDefault="00DF66EE">
      <w:pPr>
        <w:pStyle w:val="p"/>
      </w:pPr>
      <w:r>
        <w:t>The Checklists page can be accessed by selecting the More menu and selecting Observation Checklists.</w:t>
      </w:r>
    </w:p>
    <w:p w:rsidR="00C10115" w:rsidRDefault="00AA3BA9">
      <w:pPr>
        <w:pStyle w:val="pimage"/>
      </w:pPr>
      <w:r>
        <w:rPr>
          <w:noProof/>
        </w:rPr>
        <w:drawing>
          <wp:inline distT="0" distB="0" distL="0" distR="0">
            <wp:extent cx="2527300" cy="5143500"/>
            <wp:effectExtent l="0" t="0" r="0" b="0"/>
            <wp:docPr id="9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7300" cy="5143500"/>
                    </a:xfrm>
                    <a:prstGeom prst="rect">
                      <a:avLst/>
                    </a:prstGeom>
                    <a:noFill/>
                    <a:ln>
                      <a:noFill/>
                    </a:ln>
                  </pic:spPr>
                </pic:pic>
              </a:graphicData>
            </a:graphic>
          </wp:inline>
        </w:drawing>
      </w:r>
    </w:p>
    <w:p w:rsidR="00C10115" w:rsidRDefault="00DF66EE">
      <w:pPr>
        <w:pStyle w:val="h4Topic"/>
      </w:pPr>
      <w:r>
        <w:t>Checklist Details</w:t>
      </w:r>
    </w:p>
    <w:p w:rsidR="00C10115" w:rsidRDefault="00DF66EE">
      <w:pPr>
        <w:pStyle w:val="p"/>
      </w:pPr>
      <w:r>
        <w:t>When viewing the checklist details, observers can add observation notes from the Observation Notes tab or assess competencies from the Competencies tab.</w:t>
      </w:r>
    </w:p>
    <w:p w:rsidR="00C10115" w:rsidRDefault="00AA3BA9">
      <w:pPr>
        <w:pStyle w:val="pimage"/>
      </w:pPr>
      <w:r>
        <w:rPr>
          <w:noProof/>
        </w:rPr>
        <w:drawing>
          <wp:inline distT="0" distB="0" distL="0" distR="0">
            <wp:extent cx="5334000" cy="5251450"/>
            <wp:effectExtent l="0" t="0" r="0" b="0"/>
            <wp:docPr id="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5251450"/>
                    </a:xfrm>
                    <a:prstGeom prst="rect">
                      <a:avLst/>
                    </a:prstGeom>
                    <a:noFill/>
                    <a:ln>
                      <a:noFill/>
                    </a:ln>
                  </pic:spPr>
                </pic:pic>
              </a:graphicData>
            </a:graphic>
          </wp:inline>
        </w:drawing>
      </w:r>
    </w:p>
    <w:sectPr w:rsidR="00C10115" w:rsidSect="00DF66EE">
      <w:headerReference w:type="even" r:id="rId90"/>
      <w:headerReference w:type="default" r:id="rId91"/>
      <w:footerReference w:type="even" r:id="rId92"/>
      <w:footerReference w:type="default" r:id="rId93"/>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66EE" w:rsidRDefault="00DF66EE" w:rsidP="00C10115">
      <w:r>
        <w:separator/>
      </w:r>
    </w:p>
  </w:endnote>
  <w:endnote w:type="continuationSeparator" w:id="0">
    <w:p w:rsidR="00DF66EE" w:rsidRDefault="00DF66EE" w:rsidP="00C10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2A7B" w:rsidRDefault="00C92A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10115">
      <w:trPr>
        <w:jc w:val="center"/>
      </w:trPr>
      <w:tc>
        <w:tcPr>
          <w:tcW w:w="3032" w:type="dxa"/>
        </w:tcPr>
        <w:p w:rsidR="00C10115" w:rsidRDefault="00DF66EE">
          <w:pPr>
            <w:pStyle w:val="td"/>
          </w:pPr>
          <w:r>
            <w:t> </w:t>
          </w:r>
        </w:p>
      </w:tc>
      <w:tc>
        <w:tcPr>
          <w:tcW w:w="3159" w:type="dxa"/>
        </w:tcPr>
        <w:p w:rsidR="00C10115" w:rsidRDefault="00DF66EE">
          <w:pPr>
            <w:pStyle w:val="td1"/>
            <w:jc w:val="center"/>
          </w:pPr>
          <w:r>
            <w:t>csod.com</w:t>
          </w:r>
        </w:p>
      </w:tc>
      <w:tc>
        <w:tcPr>
          <w:tcW w:w="3048" w:type="dxa"/>
        </w:tcPr>
        <w:p w:rsidR="00C10115" w:rsidRDefault="0010645E">
          <w:pPr>
            <w:pStyle w:val="td2"/>
          </w:pPr>
          <w:r>
            <w:rPr>
              <w:rStyle w:val="variable1"/>
            </w:rPr>
            <w:fldChar w:fldCharType="begin"/>
          </w:r>
          <w:r w:rsidR="00DF66EE">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10115">
      <w:trPr>
        <w:jc w:val="center"/>
      </w:trPr>
      <w:tc>
        <w:tcPr>
          <w:tcW w:w="3032" w:type="dxa"/>
        </w:tcPr>
        <w:p w:rsidR="00C10115" w:rsidRDefault="00DF66EE">
          <w:pPr>
            <w:pStyle w:val="td"/>
          </w:pPr>
          <w:r>
            <w:t> </w:t>
          </w:r>
        </w:p>
      </w:tc>
      <w:tc>
        <w:tcPr>
          <w:tcW w:w="3159" w:type="dxa"/>
        </w:tcPr>
        <w:p w:rsidR="00C10115" w:rsidRDefault="00DF66EE">
          <w:pPr>
            <w:pStyle w:val="td1"/>
            <w:jc w:val="center"/>
          </w:pPr>
          <w:r>
            <w:t>csod.com</w:t>
          </w:r>
        </w:p>
      </w:tc>
      <w:tc>
        <w:tcPr>
          <w:tcW w:w="3048" w:type="dxa"/>
        </w:tcPr>
        <w:p w:rsidR="00C10115" w:rsidRDefault="0010645E">
          <w:pPr>
            <w:pStyle w:val="td2"/>
          </w:pPr>
          <w:r>
            <w:rPr>
              <w:rStyle w:val="variable1"/>
            </w:rPr>
            <w:fldChar w:fldCharType="begin"/>
          </w:r>
          <w:r w:rsidR="00DF66EE">
            <w:rPr>
              <w:rStyle w:val="variable1"/>
            </w:rPr>
            <w:instrText xml:space="preserve"> PAGE \* roman  \* MERGEFORMAT </w:instrText>
          </w:r>
          <w:r>
            <w:rPr>
              <w:rStyle w:val="variable1"/>
            </w:rPr>
            <w:fldChar w:fldCharType="separate"/>
          </w:r>
          <w:r w:rsidR="00C92A7B">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10115">
      <w:trPr>
        <w:jc w:val="center"/>
      </w:trPr>
      <w:tc>
        <w:tcPr>
          <w:tcW w:w="3032" w:type="dxa"/>
        </w:tcPr>
        <w:p w:rsidR="00C10115" w:rsidRDefault="00DF66EE">
          <w:pPr>
            <w:pStyle w:val="td"/>
          </w:pPr>
          <w:r>
            <w:t> </w:t>
          </w:r>
        </w:p>
      </w:tc>
      <w:tc>
        <w:tcPr>
          <w:tcW w:w="3159" w:type="dxa"/>
        </w:tcPr>
        <w:p w:rsidR="00C10115" w:rsidRDefault="00DF66EE">
          <w:pPr>
            <w:pStyle w:val="td1"/>
            <w:jc w:val="center"/>
          </w:pPr>
          <w:r>
            <w:t>csod.com</w:t>
          </w:r>
        </w:p>
      </w:tc>
      <w:tc>
        <w:tcPr>
          <w:tcW w:w="3048" w:type="dxa"/>
        </w:tcPr>
        <w:p w:rsidR="00C10115" w:rsidRDefault="0010645E">
          <w:pPr>
            <w:pStyle w:val="td2"/>
          </w:pPr>
          <w:r>
            <w:rPr>
              <w:rStyle w:val="variable1"/>
            </w:rPr>
            <w:fldChar w:fldCharType="begin"/>
          </w:r>
          <w:r w:rsidR="00DF66E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10115">
      <w:trPr>
        <w:jc w:val="center"/>
      </w:trPr>
      <w:tc>
        <w:tcPr>
          <w:tcW w:w="3032" w:type="dxa"/>
        </w:tcPr>
        <w:p w:rsidR="00C10115" w:rsidRDefault="00DF66EE">
          <w:pPr>
            <w:pStyle w:val="td"/>
          </w:pPr>
          <w:r>
            <w:t> </w:t>
          </w:r>
        </w:p>
      </w:tc>
      <w:tc>
        <w:tcPr>
          <w:tcW w:w="3159" w:type="dxa"/>
        </w:tcPr>
        <w:p w:rsidR="00C10115" w:rsidRDefault="00DF66EE">
          <w:pPr>
            <w:pStyle w:val="td1"/>
            <w:jc w:val="center"/>
          </w:pPr>
          <w:r>
            <w:t>csod.com</w:t>
          </w:r>
        </w:p>
      </w:tc>
      <w:tc>
        <w:tcPr>
          <w:tcW w:w="3048" w:type="dxa"/>
        </w:tcPr>
        <w:p w:rsidR="00C10115" w:rsidRDefault="0010645E">
          <w:pPr>
            <w:pStyle w:val="td2"/>
          </w:pPr>
          <w:r>
            <w:rPr>
              <w:rStyle w:val="variable1"/>
            </w:rPr>
            <w:fldChar w:fldCharType="begin"/>
          </w:r>
          <w:r w:rsidR="00DF66EE">
            <w:rPr>
              <w:rStyle w:val="variable1"/>
            </w:rPr>
            <w:instrText xml:space="preserve"> PAGE \* Arabic  \* MERGEFORMAT </w:instrText>
          </w:r>
          <w:r>
            <w:rPr>
              <w:rStyle w:val="variable1"/>
            </w:rPr>
            <w:fldChar w:fldCharType="separate"/>
          </w:r>
          <w:r w:rsidR="00C92A7B">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66EE" w:rsidRDefault="00DF66EE" w:rsidP="00C10115">
      <w:r>
        <w:separator/>
      </w:r>
    </w:p>
  </w:footnote>
  <w:footnote w:type="continuationSeparator" w:id="0">
    <w:p w:rsidR="00DF66EE" w:rsidRDefault="00DF66EE" w:rsidP="00C10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66EE" w:rsidRDefault="00DF66E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C101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2A7B" w:rsidRDefault="00C92A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1"/>
      <w:jc w:val="right"/>
    </w:pPr>
    <w:r>
      <w:t xml:space="preserve">Mobile: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1"/>
      <w:jc w:val="right"/>
    </w:pPr>
    <w:r>
      <w:t xml:space="preserve">Mobile: </w:t>
    </w:r>
    <w:fldSimple w:instr=" STYLEREF h1 \* MERGEFORMAT ">
      <w:r w:rsidR="00AA3BA9">
        <w:rPr>
          <w:noProof/>
        </w:rPr>
        <w:t>Mobile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1"/>
      <w:jc w:val="right"/>
    </w:pPr>
    <w:r>
      <w:t xml:space="preserve">Mobile: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115" w:rsidRDefault="00DF66EE">
    <w:pPr>
      <w:pStyle w:val="p1"/>
      <w:jc w:val="right"/>
    </w:pPr>
    <w:r>
      <w:t xml:space="preserve">Mobile: </w:t>
    </w:r>
    <w:fldSimple w:instr=" STYLEREF h1 \* MERGEFORMAT ">
      <w:r w:rsidR="00AA3BA9">
        <w:rPr>
          <w:noProof/>
        </w:rPr>
        <w:t>Mobile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452"/>
    <w:multiLevelType w:val="multilevel"/>
    <w:tmpl w:val="1240A7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B40F8"/>
    <w:multiLevelType w:val="multilevel"/>
    <w:tmpl w:val="767E20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BA2956"/>
    <w:multiLevelType w:val="multilevel"/>
    <w:tmpl w:val="0A6660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E34278"/>
    <w:multiLevelType w:val="multilevel"/>
    <w:tmpl w:val="60A62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F80BCE"/>
    <w:multiLevelType w:val="multilevel"/>
    <w:tmpl w:val="41CC9D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5445A1"/>
    <w:multiLevelType w:val="multilevel"/>
    <w:tmpl w:val="D244F5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C23770"/>
    <w:multiLevelType w:val="multilevel"/>
    <w:tmpl w:val="173CB3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3A1A47"/>
    <w:multiLevelType w:val="multilevel"/>
    <w:tmpl w:val="ACEC4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EC2BBE"/>
    <w:multiLevelType w:val="multilevel"/>
    <w:tmpl w:val="BF383B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13E16"/>
    <w:multiLevelType w:val="multilevel"/>
    <w:tmpl w:val="468E07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6B6C1E"/>
    <w:multiLevelType w:val="multilevel"/>
    <w:tmpl w:val="144055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3B00AD"/>
    <w:multiLevelType w:val="multilevel"/>
    <w:tmpl w:val="2F764D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720F72"/>
    <w:multiLevelType w:val="multilevel"/>
    <w:tmpl w:val="612E7A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B754D6"/>
    <w:multiLevelType w:val="multilevel"/>
    <w:tmpl w:val="D9DEC9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FD5AA2"/>
    <w:multiLevelType w:val="multilevel"/>
    <w:tmpl w:val="7F1A94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366387"/>
    <w:multiLevelType w:val="multilevel"/>
    <w:tmpl w:val="F5008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F664C5"/>
    <w:multiLevelType w:val="multilevel"/>
    <w:tmpl w:val="525894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126BF5"/>
    <w:multiLevelType w:val="multilevel"/>
    <w:tmpl w:val="DB9201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53482D"/>
    <w:multiLevelType w:val="multilevel"/>
    <w:tmpl w:val="3104C9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8D1391"/>
    <w:multiLevelType w:val="multilevel"/>
    <w:tmpl w:val="97CE57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922488"/>
    <w:multiLevelType w:val="multilevel"/>
    <w:tmpl w:val="6E648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A1602E"/>
    <w:multiLevelType w:val="multilevel"/>
    <w:tmpl w:val="205E15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C70E24"/>
    <w:multiLevelType w:val="multilevel"/>
    <w:tmpl w:val="41E2CC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706D1C"/>
    <w:multiLevelType w:val="multilevel"/>
    <w:tmpl w:val="2BA49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5367F2"/>
    <w:multiLevelType w:val="multilevel"/>
    <w:tmpl w:val="E3163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A20E6A"/>
    <w:multiLevelType w:val="multilevel"/>
    <w:tmpl w:val="5EE272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AB6874"/>
    <w:multiLevelType w:val="multilevel"/>
    <w:tmpl w:val="E96450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C021AE"/>
    <w:multiLevelType w:val="multilevel"/>
    <w:tmpl w:val="7652AF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6D04FA"/>
    <w:multiLevelType w:val="multilevel"/>
    <w:tmpl w:val="4D16D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2A3363"/>
    <w:multiLevelType w:val="multilevel"/>
    <w:tmpl w:val="483222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4C0B39"/>
    <w:multiLevelType w:val="multilevel"/>
    <w:tmpl w:val="6CB4D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0245C1"/>
    <w:multiLevelType w:val="multilevel"/>
    <w:tmpl w:val="807220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B883449"/>
    <w:multiLevelType w:val="multilevel"/>
    <w:tmpl w:val="00702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BE35BDA"/>
    <w:multiLevelType w:val="multilevel"/>
    <w:tmpl w:val="EB62B2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C307255"/>
    <w:multiLevelType w:val="multilevel"/>
    <w:tmpl w:val="0F44E2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C88094E"/>
    <w:multiLevelType w:val="multilevel"/>
    <w:tmpl w:val="4162BF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962E90"/>
    <w:multiLevelType w:val="multilevel"/>
    <w:tmpl w:val="2C1C9E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C130D9"/>
    <w:multiLevelType w:val="multilevel"/>
    <w:tmpl w:val="4BFEB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D986498"/>
    <w:multiLevelType w:val="multilevel"/>
    <w:tmpl w:val="E39C6E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B82BBD"/>
    <w:multiLevelType w:val="multilevel"/>
    <w:tmpl w:val="406AAB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E360EFC"/>
    <w:multiLevelType w:val="multilevel"/>
    <w:tmpl w:val="F9D878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E407A7C"/>
    <w:multiLevelType w:val="multilevel"/>
    <w:tmpl w:val="68E81F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EB62BA0"/>
    <w:multiLevelType w:val="multilevel"/>
    <w:tmpl w:val="A83456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28C5D3A"/>
    <w:multiLevelType w:val="multilevel"/>
    <w:tmpl w:val="7B26D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6E384C"/>
    <w:multiLevelType w:val="multilevel"/>
    <w:tmpl w:val="1534AF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6C3E2A"/>
    <w:multiLevelType w:val="multilevel"/>
    <w:tmpl w:val="28DCCA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4E201F7"/>
    <w:multiLevelType w:val="multilevel"/>
    <w:tmpl w:val="1B500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64659B7"/>
    <w:multiLevelType w:val="multilevel"/>
    <w:tmpl w:val="3468C1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65A472C"/>
    <w:multiLevelType w:val="multilevel"/>
    <w:tmpl w:val="4ECEBE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6A2EA1"/>
    <w:multiLevelType w:val="multilevel"/>
    <w:tmpl w:val="18DAD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6A639ED"/>
    <w:multiLevelType w:val="multilevel"/>
    <w:tmpl w:val="10DADA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71B3D1D"/>
    <w:multiLevelType w:val="multilevel"/>
    <w:tmpl w:val="97F408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78400C2"/>
    <w:multiLevelType w:val="multilevel"/>
    <w:tmpl w:val="830E0F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A38336B"/>
    <w:multiLevelType w:val="multilevel"/>
    <w:tmpl w:val="BAA285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B7369E7"/>
    <w:multiLevelType w:val="multilevel"/>
    <w:tmpl w:val="42A4EB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BE51282"/>
    <w:multiLevelType w:val="multilevel"/>
    <w:tmpl w:val="94D4FF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D830B99"/>
    <w:multiLevelType w:val="multilevel"/>
    <w:tmpl w:val="470CF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E6A2FC7"/>
    <w:multiLevelType w:val="multilevel"/>
    <w:tmpl w:val="656A26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E702050"/>
    <w:multiLevelType w:val="multilevel"/>
    <w:tmpl w:val="B8949A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F043DA4"/>
    <w:multiLevelType w:val="multilevel"/>
    <w:tmpl w:val="D4F0B7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0D72B3C"/>
    <w:multiLevelType w:val="multilevel"/>
    <w:tmpl w:val="9AE6E1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1F7519A"/>
    <w:multiLevelType w:val="multilevel"/>
    <w:tmpl w:val="B4A4AC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2690283"/>
    <w:multiLevelType w:val="multilevel"/>
    <w:tmpl w:val="2550D6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4A65F7C"/>
    <w:multiLevelType w:val="multilevel"/>
    <w:tmpl w:val="D79C20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5A63843"/>
    <w:multiLevelType w:val="multilevel"/>
    <w:tmpl w:val="516890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B8611F"/>
    <w:multiLevelType w:val="multilevel"/>
    <w:tmpl w:val="4A146F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6487A56"/>
    <w:multiLevelType w:val="multilevel"/>
    <w:tmpl w:val="016AB0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67C3339"/>
    <w:multiLevelType w:val="multilevel"/>
    <w:tmpl w:val="A52AC7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6D765DE"/>
    <w:multiLevelType w:val="multilevel"/>
    <w:tmpl w:val="61A2F4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B6817F4"/>
    <w:multiLevelType w:val="multilevel"/>
    <w:tmpl w:val="61B610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D087E4D"/>
    <w:multiLevelType w:val="multilevel"/>
    <w:tmpl w:val="59DCD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E7F27EA"/>
    <w:multiLevelType w:val="multilevel"/>
    <w:tmpl w:val="F0405E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EFB3D9F"/>
    <w:multiLevelType w:val="multilevel"/>
    <w:tmpl w:val="563EF3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2E269CD"/>
    <w:multiLevelType w:val="multilevel"/>
    <w:tmpl w:val="43B4AD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33C6640"/>
    <w:multiLevelType w:val="multilevel"/>
    <w:tmpl w:val="D2B036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4882E84"/>
    <w:multiLevelType w:val="multilevel"/>
    <w:tmpl w:val="7CEAB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4D367EE"/>
    <w:multiLevelType w:val="multilevel"/>
    <w:tmpl w:val="B50C16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4E46B18"/>
    <w:multiLevelType w:val="multilevel"/>
    <w:tmpl w:val="88D00C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5351953"/>
    <w:multiLevelType w:val="multilevel"/>
    <w:tmpl w:val="677688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5B000FE"/>
    <w:multiLevelType w:val="multilevel"/>
    <w:tmpl w:val="72DCE4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6A2471C"/>
    <w:multiLevelType w:val="multilevel"/>
    <w:tmpl w:val="A3301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6210BF"/>
    <w:multiLevelType w:val="multilevel"/>
    <w:tmpl w:val="27D0D9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7A17DDD"/>
    <w:multiLevelType w:val="multilevel"/>
    <w:tmpl w:val="B39A95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7ED62C2"/>
    <w:multiLevelType w:val="multilevel"/>
    <w:tmpl w:val="E1ECAB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8667AE5"/>
    <w:multiLevelType w:val="multilevel"/>
    <w:tmpl w:val="3BE8C5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D64041"/>
    <w:multiLevelType w:val="multilevel"/>
    <w:tmpl w:val="8CB43C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E7408A"/>
    <w:multiLevelType w:val="multilevel"/>
    <w:tmpl w:val="6F0ED5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A070BAD"/>
    <w:multiLevelType w:val="multilevel"/>
    <w:tmpl w:val="52806E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BA16991"/>
    <w:multiLevelType w:val="multilevel"/>
    <w:tmpl w:val="53348B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00A1D2C"/>
    <w:multiLevelType w:val="multilevel"/>
    <w:tmpl w:val="C9BE07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4B94D19"/>
    <w:multiLevelType w:val="multilevel"/>
    <w:tmpl w:val="0DB88F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4D51A49"/>
    <w:multiLevelType w:val="multilevel"/>
    <w:tmpl w:val="29480A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5506F59"/>
    <w:multiLevelType w:val="multilevel"/>
    <w:tmpl w:val="E22A1C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6354A75"/>
    <w:multiLevelType w:val="multilevel"/>
    <w:tmpl w:val="59D80F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70F009D"/>
    <w:multiLevelType w:val="multilevel"/>
    <w:tmpl w:val="701A2C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79C29E5"/>
    <w:multiLevelType w:val="multilevel"/>
    <w:tmpl w:val="E2C068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8D20A9E"/>
    <w:multiLevelType w:val="multilevel"/>
    <w:tmpl w:val="FF1EEC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8E86977"/>
    <w:multiLevelType w:val="multilevel"/>
    <w:tmpl w:val="80DAB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A5921FA"/>
    <w:multiLevelType w:val="multilevel"/>
    <w:tmpl w:val="5EBCA8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ACD17FB"/>
    <w:multiLevelType w:val="multilevel"/>
    <w:tmpl w:val="606C8E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B9C0C5D"/>
    <w:multiLevelType w:val="multilevel"/>
    <w:tmpl w:val="EFEAAB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C0F50E9"/>
    <w:multiLevelType w:val="multilevel"/>
    <w:tmpl w:val="9F8C32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C5D0C28"/>
    <w:multiLevelType w:val="multilevel"/>
    <w:tmpl w:val="14648D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C623D2D"/>
    <w:multiLevelType w:val="multilevel"/>
    <w:tmpl w:val="58C27C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DF6D53"/>
    <w:multiLevelType w:val="multilevel"/>
    <w:tmpl w:val="A1BAEF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D342342"/>
    <w:multiLevelType w:val="multilevel"/>
    <w:tmpl w:val="BC06A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E6A31EB"/>
    <w:multiLevelType w:val="multilevel"/>
    <w:tmpl w:val="71622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FB96D78"/>
    <w:multiLevelType w:val="multilevel"/>
    <w:tmpl w:val="EC60C9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16158C5"/>
    <w:multiLevelType w:val="multilevel"/>
    <w:tmpl w:val="717AC7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1AD3859"/>
    <w:multiLevelType w:val="multilevel"/>
    <w:tmpl w:val="E5B887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2951E0E"/>
    <w:multiLevelType w:val="multilevel"/>
    <w:tmpl w:val="7B6A32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2FC0E07"/>
    <w:multiLevelType w:val="multilevel"/>
    <w:tmpl w:val="A1B2A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30D0DBF"/>
    <w:multiLevelType w:val="multilevel"/>
    <w:tmpl w:val="36DABC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44D7A5A"/>
    <w:multiLevelType w:val="multilevel"/>
    <w:tmpl w:val="38B02E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7B70313"/>
    <w:multiLevelType w:val="multilevel"/>
    <w:tmpl w:val="39861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872068B"/>
    <w:multiLevelType w:val="multilevel"/>
    <w:tmpl w:val="5226FA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95E5D1F"/>
    <w:multiLevelType w:val="multilevel"/>
    <w:tmpl w:val="4D9009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9D959E7"/>
    <w:multiLevelType w:val="multilevel"/>
    <w:tmpl w:val="6B7A9D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AF9011E"/>
    <w:multiLevelType w:val="multilevel"/>
    <w:tmpl w:val="2ED051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AF905C7"/>
    <w:multiLevelType w:val="multilevel"/>
    <w:tmpl w:val="91723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B5546B9"/>
    <w:multiLevelType w:val="multilevel"/>
    <w:tmpl w:val="EA22A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B8E5694"/>
    <w:multiLevelType w:val="multilevel"/>
    <w:tmpl w:val="709EED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C550CA3"/>
    <w:multiLevelType w:val="multilevel"/>
    <w:tmpl w:val="D812CD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DD0731C"/>
    <w:multiLevelType w:val="multilevel"/>
    <w:tmpl w:val="AC4A0F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DF628BC"/>
    <w:multiLevelType w:val="multilevel"/>
    <w:tmpl w:val="D4F2D5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E7E033A"/>
    <w:multiLevelType w:val="multilevel"/>
    <w:tmpl w:val="0E588F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ECB10F0"/>
    <w:multiLevelType w:val="multilevel"/>
    <w:tmpl w:val="F384C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F3A32F6"/>
    <w:multiLevelType w:val="multilevel"/>
    <w:tmpl w:val="94B8C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FB64B87"/>
    <w:multiLevelType w:val="multilevel"/>
    <w:tmpl w:val="63C60F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32907742">
    <w:abstractNumId w:val="84"/>
  </w:num>
  <w:num w:numId="2" w16cid:durableId="1767917565">
    <w:abstractNumId w:val="128"/>
  </w:num>
  <w:num w:numId="3" w16cid:durableId="997147842">
    <w:abstractNumId w:val="51"/>
  </w:num>
  <w:num w:numId="4" w16cid:durableId="1688362420">
    <w:abstractNumId w:val="63"/>
  </w:num>
  <w:num w:numId="5" w16cid:durableId="363751927">
    <w:abstractNumId w:val="88"/>
  </w:num>
  <w:num w:numId="6" w16cid:durableId="1910190709">
    <w:abstractNumId w:val="66"/>
  </w:num>
  <w:num w:numId="7" w16cid:durableId="1653481044">
    <w:abstractNumId w:val="53"/>
  </w:num>
  <w:num w:numId="8" w16cid:durableId="1606958032">
    <w:abstractNumId w:val="31"/>
  </w:num>
  <w:num w:numId="9" w16cid:durableId="34425621">
    <w:abstractNumId w:val="58"/>
  </w:num>
  <w:num w:numId="10" w16cid:durableId="1075054786">
    <w:abstractNumId w:val="115"/>
  </w:num>
  <w:num w:numId="11" w16cid:durableId="105933343">
    <w:abstractNumId w:val="68"/>
  </w:num>
  <w:num w:numId="12" w16cid:durableId="941766940">
    <w:abstractNumId w:val="43"/>
  </w:num>
  <w:num w:numId="13" w16cid:durableId="1217200874">
    <w:abstractNumId w:val="91"/>
  </w:num>
  <w:num w:numId="14" w16cid:durableId="1945650592">
    <w:abstractNumId w:val="62"/>
  </w:num>
  <w:num w:numId="15" w16cid:durableId="2130736919">
    <w:abstractNumId w:val="60"/>
  </w:num>
  <w:num w:numId="16" w16cid:durableId="1418793578">
    <w:abstractNumId w:val="12"/>
  </w:num>
  <w:num w:numId="17" w16cid:durableId="1166166475">
    <w:abstractNumId w:val="107"/>
  </w:num>
  <w:num w:numId="18" w16cid:durableId="547305529">
    <w:abstractNumId w:val="44"/>
  </w:num>
  <w:num w:numId="19" w16cid:durableId="895629784">
    <w:abstractNumId w:val="80"/>
  </w:num>
  <w:num w:numId="20" w16cid:durableId="340358914">
    <w:abstractNumId w:val="19"/>
  </w:num>
  <w:num w:numId="21" w16cid:durableId="1827821028">
    <w:abstractNumId w:val="28"/>
  </w:num>
  <w:num w:numId="22" w16cid:durableId="1051343099">
    <w:abstractNumId w:val="69"/>
  </w:num>
  <w:num w:numId="23" w16cid:durableId="98641703">
    <w:abstractNumId w:val="82"/>
  </w:num>
  <w:num w:numId="24" w16cid:durableId="663632118">
    <w:abstractNumId w:val="75"/>
  </w:num>
  <w:num w:numId="25" w16cid:durableId="1020593207">
    <w:abstractNumId w:val="36"/>
  </w:num>
  <w:num w:numId="26" w16cid:durableId="1781610103">
    <w:abstractNumId w:val="96"/>
  </w:num>
  <w:num w:numId="27" w16cid:durableId="177156230">
    <w:abstractNumId w:val="29"/>
  </w:num>
  <w:num w:numId="28" w16cid:durableId="646714196">
    <w:abstractNumId w:val="89"/>
  </w:num>
  <w:num w:numId="29" w16cid:durableId="1023942883">
    <w:abstractNumId w:val="108"/>
  </w:num>
  <w:num w:numId="30" w16cid:durableId="1827554639">
    <w:abstractNumId w:val="90"/>
  </w:num>
  <w:num w:numId="31" w16cid:durableId="83576461">
    <w:abstractNumId w:val="78"/>
  </w:num>
  <w:num w:numId="32" w16cid:durableId="1542471093">
    <w:abstractNumId w:val="54"/>
  </w:num>
  <w:num w:numId="33" w16cid:durableId="1385300939">
    <w:abstractNumId w:val="125"/>
  </w:num>
  <w:num w:numId="34" w16cid:durableId="1218661120">
    <w:abstractNumId w:val="52"/>
  </w:num>
  <w:num w:numId="35" w16cid:durableId="1226142698">
    <w:abstractNumId w:val="37"/>
  </w:num>
  <w:num w:numId="36" w16cid:durableId="16857601">
    <w:abstractNumId w:val="35"/>
  </w:num>
  <w:num w:numId="37" w16cid:durableId="934896565">
    <w:abstractNumId w:val="23"/>
  </w:num>
  <w:num w:numId="38" w16cid:durableId="1769695410">
    <w:abstractNumId w:val="65"/>
  </w:num>
  <w:num w:numId="39" w16cid:durableId="1787117949">
    <w:abstractNumId w:val="9"/>
  </w:num>
  <w:num w:numId="40" w16cid:durableId="1139802359">
    <w:abstractNumId w:val="126"/>
  </w:num>
  <w:num w:numId="41" w16cid:durableId="2080786837">
    <w:abstractNumId w:val="67"/>
  </w:num>
  <w:num w:numId="42" w16cid:durableId="1679117244">
    <w:abstractNumId w:val="64"/>
  </w:num>
  <w:num w:numId="43" w16cid:durableId="1606965026">
    <w:abstractNumId w:val="83"/>
  </w:num>
  <w:num w:numId="44" w16cid:durableId="1277715844">
    <w:abstractNumId w:val="86"/>
  </w:num>
  <w:num w:numId="45" w16cid:durableId="723060605">
    <w:abstractNumId w:val="11"/>
  </w:num>
  <w:num w:numId="46" w16cid:durableId="1807812364">
    <w:abstractNumId w:val="39"/>
  </w:num>
  <w:num w:numId="47" w16cid:durableId="946932666">
    <w:abstractNumId w:val="45"/>
  </w:num>
  <w:num w:numId="48" w16cid:durableId="1894853255">
    <w:abstractNumId w:val="112"/>
  </w:num>
  <w:num w:numId="49" w16cid:durableId="928855964">
    <w:abstractNumId w:val="56"/>
  </w:num>
  <w:num w:numId="50" w16cid:durableId="1142193539">
    <w:abstractNumId w:val="73"/>
  </w:num>
  <w:num w:numId="51" w16cid:durableId="605578604">
    <w:abstractNumId w:val="72"/>
  </w:num>
  <w:num w:numId="52" w16cid:durableId="194588623">
    <w:abstractNumId w:val="6"/>
  </w:num>
  <w:num w:numId="53" w16cid:durableId="748960109">
    <w:abstractNumId w:val="40"/>
  </w:num>
  <w:num w:numId="54" w16cid:durableId="225456526">
    <w:abstractNumId w:val="120"/>
  </w:num>
  <w:num w:numId="55" w16cid:durableId="877662733">
    <w:abstractNumId w:val="14"/>
  </w:num>
  <w:num w:numId="56" w16cid:durableId="1924685842">
    <w:abstractNumId w:val="92"/>
  </w:num>
  <w:num w:numId="57" w16cid:durableId="156457392">
    <w:abstractNumId w:val="109"/>
  </w:num>
  <w:num w:numId="58" w16cid:durableId="986322794">
    <w:abstractNumId w:val="50"/>
  </w:num>
  <w:num w:numId="59" w16cid:durableId="2115897116">
    <w:abstractNumId w:val="123"/>
  </w:num>
  <w:num w:numId="60" w16cid:durableId="2110462675">
    <w:abstractNumId w:val="10"/>
  </w:num>
  <w:num w:numId="61" w16cid:durableId="1072237297">
    <w:abstractNumId w:val="81"/>
  </w:num>
  <w:num w:numId="62" w16cid:durableId="1516726434">
    <w:abstractNumId w:val="104"/>
  </w:num>
  <w:num w:numId="63" w16cid:durableId="2077582186">
    <w:abstractNumId w:val="61"/>
  </w:num>
  <w:num w:numId="64" w16cid:durableId="421148788">
    <w:abstractNumId w:val="97"/>
  </w:num>
  <w:num w:numId="65" w16cid:durableId="792135021">
    <w:abstractNumId w:val="8"/>
  </w:num>
  <w:num w:numId="66" w16cid:durableId="2034265156">
    <w:abstractNumId w:val="25"/>
  </w:num>
  <w:num w:numId="67" w16cid:durableId="1686248736">
    <w:abstractNumId w:val="48"/>
  </w:num>
  <w:num w:numId="68" w16cid:durableId="1198009004">
    <w:abstractNumId w:val="0"/>
  </w:num>
  <w:num w:numId="69" w16cid:durableId="67384799">
    <w:abstractNumId w:val="47"/>
  </w:num>
  <w:num w:numId="70" w16cid:durableId="1509565621">
    <w:abstractNumId w:val="15"/>
  </w:num>
  <w:num w:numId="71" w16cid:durableId="1055930409">
    <w:abstractNumId w:val="119"/>
  </w:num>
  <w:num w:numId="72" w16cid:durableId="1555191435">
    <w:abstractNumId w:val="38"/>
  </w:num>
  <w:num w:numId="73" w16cid:durableId="858548747">
    <w:abstractNumId w:val="121"/>
  </w:num>
  <w:num w:numId="74" w16cid:durableId="311377582">
    <w:abstractNumId w:val="99"/>
  </w:num>
  <w:num w:numId="75" w16cid:durableId="871377185">
    <w:abstractNumId w:val="49"/>
  </w:num>
  <w:num w:numId="76" w16cid:durableId="1838419805">
    <w:abstractNumId w:val="5"/>
  </w:num>
  <w:num w:numId="77" w16cid:durableId="1464427159">
    <w:abstractNumId w:val="100"/>
  </w:num>
  <w:num w:numId="78" w16cid:durableId="1931619194">
    <w:abstractNumId w:val="79"/>
  </w:num>
  <w:num w:numId="79" w16cid:durableId="2105496050">
    <w:abstractNumId w:val="122"/>
  </w:num>
  <w:num w:numId="80" w16cid:durableId="76677719">
    <w:abstractNumId w:val="113"/>
  </w:num>
  <w:num w:numId="81" w16cid:durableId="1653367984">
    <w:abstractNumId w:val="42"/>
  </w:num>
  <w:num w:numId="82" w16cid:durableId="735669772">
    <w:abstractNumId w:val="57"/>
  </w:num>
  <w:num w:numId="83" w16cid:durableId="72624172">
    <w:abstractNumId w:val="4"/>
  </w:num>
  <w:num w:numId="84" w16cid:durableId="195122419">
    <w:abstractNumId w:val="41"/>
  </w:num>
  <w:num w:numId="85" w16cid:durableId="1275987013">
    <w:abstractNumId w:val="1"/>
  </w:num>
  <w:num w:numId="86" w16cid:durableId="1161383664">
    <w:abstractNumId w:val="30"/>
  </w:num>
  <w:num w:numId="87" w16cid:durableId="1255867548">
    <w:abstractNumId w:val="33"/>
  </w:num>
  <w:num w:numId="88" w16cid:durableId="1267469953">
    <w:abstractNumId w:val="114"/>
  </w:num>
  <w:num w:numId="89" w16cid:durableId="1297758063">
    <w:abstractNumId w:val="124"/>
  </w:num>
  <w:num w:numId="90" w16cid:durableId="1716543663">
    <w:abstractNumId w:val="87"/>
  </w:num>
  <w:num w:numId="91" w16cid:durableId="612175558">
    <w:abstractNumId w:val="70"/>
  </w:num>
  <w:num w:numId="92" w16cid:durableId="80958627">
    <w:abstractNumId w:val="117"/>
  </w:num>
  <w:num w:numId="93" w16cid:durableId="962350630">
    <w:abstractNumId w:val="74"/>
  </w:num>
  <w:num w:numId="94" w16cid:durableId="367267931">
    <w:abstractNumId w:val="16"/>
  </w:num>
  <w:num w:numId="95" w16cid:durableId="2040203576">
    <w:abstractNumId w:val="32"/>
  </w:num>
  <w:num w:numId="96" w16cid:durableId="468590417">
    <w:abstractNumId w:val="7"/>
  </w:num>
  <w:num w:numId="97" w16cid:durableId="408046041">
    <w:abstractNumId w:val="59"/>
  </w:num>
  <w:num w:numId="98" w16cid:durableId="1241020978">
    <w:abstractNumId w:val="111"/>
  </w:num>
  <w:num w:numId="99" w16cid:durableId="1459252278">
    <w:abstractNumId w:val="27"/>
  </w:num>
  <w:num w:numId="100" w16cid:durableId="2054035075">
    <w:abstractNumId w:val="13"/>
  </w:num>
  <w:num w:numId="101" w16cid:durableId="659037238">
    <w:abstractNumId w:val="55"/>
  </w:num>
  <w:num w:numId="102" w16cid:durableId="538975145">
    <w:abstractNumId w:val="26"/>
  </w:num>
  <w:num w:numId="103" w16cid:durableId="125976652">
    <w:abstractNumId w:val="127"/>
  </w:num>
  <w:num w:numId="104" w16cid:durableId="417874454">
    <w:abstractNumId w:val="101"/>
  </w:num>
  <w:num w:numId="105" w16cid:durableId="1974745470">
    <w:abstractNumId w:val="77"/>
  </w:num>
  <w:num w:numId="106" w16cid:durableId="1733893033">
    <w:abstractNumId w:val="20"/>
  </w:num>
  <w:num w:numId="107" w16cid:durableId="110632261">
    <w:abstractNumId w:val="17"/>
  </w:num>
  <w:num w:numId="108" w16cid:durableId="1057127110">
    <w:abstractNumId w:val="98"/>
  </w:num>
  <w:num w:numId="109" w16cid:durableId="1868644083">
    <w:abstractNumId w:val="106"/>
  </w:num>
  <w:num w:numId="110" w16cid:durableId="1672176247">
    <w:abstractNumId w:val="103"/>
  </w:num>
  <w:num w:numId="111" w16cid:durableId="1729109333">
    <w:abstractNumId w:val="3"/>
  </w:num>
  <w:num w:numId="112" w16cid:durableId="1799954071">
    <w:abstractNumId w:val="2"/>
  </w:num>
  <w:num w:numId="113" w16cid:durableId="106169371">
    <w:abstractNumId w:val="46"/>
  </w:num>
  <w:num w:numId="114" w16cid:durableId="1821926500">
    <w:abstractNumId w:val="85"/>
  </w:num>
  <w:num w:numId="115" w16cid:durableId="983395009">
    <w:abstractNumId w:val="93"/>
  </w:num>
  <w:num w:numId="116" w16cid:durableId="1105272733">
    <w:abstractNumId w:val="22"/>
  </w:num>
  <w:num w:numId="117" w16cid:durableId="2124106363">
    <w:abstractNumId w:val="105"/>
  </w:num>
  <w:num w:numId="118" w16cid:durableId="1889872980">
    <w:abstractNumId w:val="102"/>
  </w:num>
  <w:num w:numId="119" w16cid:durableId="1529296647">
    <w:abstractNumId w:val="116"/>
  </w:num>
  <w:num w:numId="120" w16cid:durableId="5788400">
    <w:abstractNumId w:val="110"/>
  </w:num>
  <w:num w:numId="121" w16cid:durableId="1219781216">
    <w:abstractNumId w:val="94"/>
  </w:num>
  <w:num w:numId="122" w16cid:durableId="2100520806">
    <w:abstractNumId w:val="34"/>
  </w:num>
  <w:num w:numId="123" w16cid:durableId="1320842988">
    <w:abstractNumId w:val="21"/>
  </w:num>
  <w:num w:numId="124" w16cid:durableId="993339760">
    <w:abstractNumId w:val="71"/>
  </w:num>
  <w:num w:numId="125" w16cid:durableId="1862546755">
    <w:abstractNumId w:val="118"/>
  </w:num>
  <w:num w:numId="126" w16cid:durableId="263998102">
    <w:abstractNumId w:val="18"/>
  </w:num>
  <w:num w:numId="127" w16cid:durableId="545877530">
    <w:abstractNumId w:val="95"/>
  </w:num>
  <w:num w:numId="128" w16cid:durableId="1803451716">
    <w:abstractNumId w:val="76"/>
  </w:num>
  <w:num w:numId="129" w16cid:durableId="4088947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15"/>
    <w:rsid w:val="0010645E"/>
    <w:rsid w:val="00AA3BA9"/>
    <w:rsid w:val="00C10115"/>
    <w:rsid w:val="00C92A7B"/>
    <w:rsid w:val="00DF6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5:docId w15:val="{944D30BF-B5C5-4F8B-B10B-A6A4F1C6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0645E"/>
  </w:style>
  <w:style w:type="paragraph" w:styleId="Heading1">
    <w:name w:val="heading 1"/>
    <w:qFormat/>
    <w:rsid w:val="00C10115"/>
    <w:pPr>
      <w:outlineLvl w:val="0"/>
    </w:pPr>
  </w:style>
  <w:style w:type="paragraph" w:styleId="Heading2">
    <w:name w:val="heading 2"/>
    <w:qFormat/>
    <w:rsid w:val="00C10115"/>
    <w:pPr>
      <w:outlineLvl w:val="1"/>
    </w:pPr>
  </w:style>
  <w:style w:type="paragraph" w:styleId="Heading3">
    <w:name w:val="heading 3"/>
    <w:qFormat/>
    <w:rsid w:val="00C10115"/>
    <w:pPr>
      <w:outlineLvl w:val="2"/>
    </w:pPr>
  </w:style>
  <w:style w:type="paragraph" w:styleId="Heading4">
    <w:name w:val="heading 4"/>
    <w:qFormat/>
    <w:rsid w:val="00C10115"/>
    <w:pPr>
      <w:outlineLvl w:val="3"/>
    </w:pPr>
  </w:style>
  <w:style w:type="paragraph" w:styleId="Heading5">
    <w:name w:val="heading 5"/>
    <w:qFormat/>
    <w:rsid w:val="00C10115"/>
    <w:pPr>
      <w:outlineLvl w:val="4"/>
    </w:pPr>
  </w:style>
  <w:style w:type="paragraph" w:styleId="Heading6">
    <w:name w:val="heading 6"/>
    <w:qFormat/>
    <w:rsid w:val="00C1011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10115"/>
    <w:pPr>
      <w:spacing w:before="60" w:after="120"/>
    </w:pPr>
    <w:rPr>
      <w:color w:val="404040"/>
      <w:sz w:val="22"/>
      <w:szCs w:val="22"/>
    </w:rPr>
  </w:style>
  <w:style w:type="paragraph" w:customStyle="1" w:styleId="pimage">
    <w:name w:val="p_image"/>
    <w:rsid w:val="00C10115"/>
    <w:pPr>
      <w:spacing w:before="180" w:after="280"/>
      <w:jc w:val="center"/>
    </w:pPr>
    <w:rPr>
      <w:color w:val="404040"/>
      <w:sz w:val="22"/>
      <w:szCs w:val="22"/>
    </w:rPr>
  </w:style>
  <w:style w:type="paragraph" w:customStyle="1" w:styleId="ptitle">
    <w:name w:val="p_title"/>
    <w:rsid w:val="00C10115"/>
    <w:pPr>
      <w:pBdr>
        <w:bottom w:val="single" w:sz="12" w:space="0" w:color="323E48"/>
      </w:pBdr>
      <w:spacing w:before="60" w:after="120"/>
      <w:jc w:val="right"/>
    </w:pPr>
    <w:rPr>
      <w:color w:val="323E48"/>
      <w:sz w:val="48"/>
      <w:szCs w:val="48"/>
    </w:rPr>
  </w:style>
  <w:style w:type="character" w:customStyle="1" w:styleId="variable">
    <w:name w:val="variable"/>
    <w:rsid w:val="00C10115"/>
    <w:rPr>
      <w:color w:val="323E48"/>
      <w:sz w:val="48"/>
      <w:szCs w:val="48"/>
    </w:rPr>
  </w:style>
  <w:style w:type="paragraph" w:customStyle="1" w:styleId="p1">
    <w:name w:val="p_1"/>
    <w:rsid w:val="00C10115"/>
    <w:pPr>
      <w:spacing w:before="60" w:after="120"/>
    </w:pPr>
    <w:rPr>
      <w:color w:val="404040"/>
    </w:rPr>
  </w:style>
  <w:style w:type="character" w:customStyle="1" w:styleId="variable1">
    <w:name w:val="variable_1"/>
    <w:rsid w:val="00C10115"/>
    <w:rPr>
      <w:color w:val="404040"/>
      <w:sz w:val="20"/>
      <w:szCs w:val="20"/>
    </w:rPr>
  </w:style>
  <w:style w:type="paragraph" w:customStyle="1" w:styleId="td">
    <w:name w:val="td"/>
    <w:rsid w:val="00C10115"/>
    <w:rPr>
      <w:color w:val="404040"/>
      <w:sz w:val="22"/>
      <w:szCs w:val="22"/>
    </w:rPr>
  </w:style>
  <w:style w:type="paragraph" w:customStyle="1" w:styleId="td1">
    <w:name w:val="td_1"/>
    <w:rsid w:val="00C10115"/>
    <w:rPr>
      <w:color w:val="404040"/>
    </w:rPr>
  </w:style>
  <w:style w:type="paragraph" w:customStyle="1" w:styleId="td2">
    <w:name w:val="td_2"/>
    <w:rsid w:val="00C10115"/>
    <w:pPr>
      <w:jc w:val="right"/>
    </w:pPr>
    <w:rPr>
      <w:color w:val="404040"/>
      <w:sz w:val="22"/>
      <w:szCs w:val="22"/>
    </w:rPr>
  </w:style>
  <w:style w:type="paragraph" w:customStyle="1" w:styleId="h1TOCHeader">
    <w:name w:val="h1_TOCHeader"/>
    <w:rsid w:val="00C10115"/>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10115"/>
    <w:pPr>
      <w:tabs>
        <w:tab w:val="right" w:leader="dot" w:pos="9780"/>
      </w:tabs>
      <w:spacing w:before="60" w:after="120"/>
    </w:pPr>
  </w:style>
  <w:style w:type="paragraph" w:styleId="TOC2">
    <w:name w:val="toc 2"/>
    <w:rsid w:val="00C10115"/>
    <w:pPr>
      <w:tabs>
        <w:tab w:val="right" w:leader="dot" w:pos="9780"/>
      </w:tabs>
      <w:spacing w:before="60" w:after="120"/>
      <w:ind w:left="200"/>
    </w:pPr>
  </w:style>
  <w:style w:type="paragraph" w:styleId="TOC3">
    <w:name w:val="toc 3"/>
    <w:rsid w:val="00C10115"/>
    <w:pPr>
      <w:tabs>
        <w:tab w:val="right" w:leader="dot" w:pos="9780"/>
      </w:tabs>
      <w:spacing w:before="60" w:after="120"/>
      <w:ind w:left="400"/>
    </w:pPr>
  </w:style>
  <w:style w:type="paragraph" w:styleId="TOC4">
    <w:name w:val="toc 4"/>
    <w:rsid w:val="00C10115"/>
    <w:pPr>
      <w:tabs>
        <w:tab w:val="right" w:leader="dot" w:pos="9780"/>
      </w:tabs>
      <w:spacing w:before="60" w:after="120"/>
      <w:ind w:left="600"/>
    </w:pPr>
  </w:style>
  <w:style w:type="paragraph" w:styleId="TOC5">
    <w:name w:val="toc 5"/>
    <w:rsid w:val="00C10115"/>
    <w:pPr>
      <w:tabs>
        <w:tab w:val="right" w:leader="dot" w:pos="9780"/>
      </w:tabs>
      <w:spacing w:before="60" w:after="120"/>
      <w:ind w:left="800"/>
    </w:pPr>
  </w:style>
  <w:style w:type="paragraph" w:styleId="TOC6">
    <w:name w:val="toc 6"/>
    <w:rsid w:val="00C10115"/>
    <w:pPr>
      <w:tabs>
        <w:tab w:val="right" w:leader="dot" w:pos="9780"/>
      </w:tabs>
      <w:spacing w:before="60" w:after="120"/>
      <w:ind w:left="1000"/>
    </w:pPr>
  </w:style>
  <w:style w:type="paragraph" w:styleId="TOC7">
    <w:name w:val="toc 7"/>
    <w:rsid w:val="00C10115"/>
    <w:pPr>
      <w:tabs>
        <w:tab w:val="right" w:leader="dot" w:pos="8080"/>
      </w:tabs>
      <w:spacing w:before="60" w:after="120"/>
      <w:ind w:left="1200"/>
    </w:pPr>
  </w:style>
  <w:style w:type="paragraph" w:styleId="TOC8">
    <w:name w:val="toc 8"/>
    <w:rsid w:val="00C10115"/>
    <w:pPr>
      <w:tabs>
        <w:tab w:val="right" w:leader="dot" w:pos="8080"/>
      </w:tabs>
      <w:spacing w:before="60" w:after="120"/>
      <w:ind w:left="1400"/>
    </w:pPr>
  </w:style>
  <w:style w:type="paragraph" w:styleId="TOC9">
    <w:name w:val="toc 9"/>
    <w:rsid w:val="00C10115"/>
    <w:pPr>
      <w:tabs>
        <w:tab w:val="right" w:leader="dot" w:pos="8080"/>
      </w:tabs>
      <w:spacing w:before="60" w:after="120"/>
      <w:ind w:left="1600"/>
    </w:pPr>
  </w:style>
  <w:style w:type="paragraph" w:customStyle="1" w:styleId="h1">
    <w:name w:val="h1"/>
    <w:basedOn w:val="Heading1"/>
    <w:rsid w:val="00C10115"/>
    <w:pPr>
      <w:keepNext/>
      <w:keepLines/>
      <w:pageBreakBefore/>
      <w:spacing w:before="300" w:after="294" w:line="418" w:lineRule="atLeast"/>
    </w:pPr>
    <w:rPr>
      <w:color w:val="FA4616"/>
      <w:sz w:val="44"/>
      <w:szCs w:val="44"/>
    </w:rPr>
  </w:style>
  <w:style w:type="paragraph" w:customStyle="1" w:styleId="h2">
    <w:name w:val="h2"/>
    <w:basedOn w:val="Heading2"/>
    <w:rsid w:val="00C10115"/>
    <w:pPr>
      <w:keepNext/>
      <w:keepLines/>
      <w:pageBreakBefore/>
      <w:spacing w:before="270" w:after="60"/>
    </w:pPr>
    <w:rPr>
      <w:b/>
      <w:bCs/>
      <w:color w:val="404040"/>
      <w:sz w:val="36"/>
      <w:szCs w:val="36"/>
    </w:rPr>
  </w:style>
  <w:style w:type="character" w:customStyle="1" w:styleId="spannote">
    <w:name w:val="span_note"/>
    <w:rsid w:val="00C10115"/>
    <w:rPr>
      <w:i/>
      <w:iCs/>
      <w:color w:val="404040"/>
      <w:sz w:val="22"/>
      <w:szCs w:val="22"/>
    </w:rPr>
  </w:style>
  <w:style w:type="character" w:customStyle="1" w:styleId="b">
    <w:name w:val="b"/>
    <w:rsid w:val="00C10115"/>
    <w:rPr>
      <w:b/>
      <w:bCs/>
      <w:color w:val="404040"/>
      <w:sz w:val="22"/>
      <w:szCs w:val="22"/>
    </w:rPr>
  </w:style>
  <w:style w:type="character" w:customStyle="1" w:styleId="spannavinstructions">
    <w:name w:val="span_navinstructions"/>
    <w:rsid w:val="00C10115"/>
    <w:rPr>
      <w:caps/>
      <w:color w:val="004F71"/>
      <w:sz w:val="22"/>
      <w:szCs w:val="22"/>
    </w:rPr>
  </w:style>
  <w:style w:type="character" w:customStyle="1" w:styleId="dropDownHotspot">
    <w:name w:val="dropDownHotspot"/>
    <w:rsid w:val="00C10115"/>
    <w:rPr>
      <w:color w:val="004F71"/>
      <w:sz w:val="24"/>
      <w:szCs w:val="24"/>
    </w:rPr>
  </w:style>
  <w:style w:type="paragraph" w:customStyle="1" w:styleId="dropDownHead">
    <w:name w:val="dropDownHead"/>
    <w:rsid w:val="00C10115"/>
    <w:rPr>
      <w:color w:val="404040"/>
      <w:sz w:val="22"/>
      <w:szCs w:val="22"/>
    </w:rPr>
  </w:style>
  <w:style w:type="paragraph" w:customStyle="1" w:styleId="tdTableStyle-PermissionTableHeaderStyle2019-BodyB-Column1-Body1">
    <w:name w:val="td_TableStyle-PermissionTableHeaderStyle2019-BodyB-Column1-Body1"/>
    <w:rsid w:val="00C10115"/>
    <w:pPr>
      <w:jc w:val="center"/>
    </w:pPr>
    <w:rPr>
      <w:color w:val="FFFFFF"/>
      <w:sz w:val="22"/>
      <w:szCs w:val="22"/>
    </w:rPr>
  </w:style>
  <w:style w:type="paragraph" w:customStyle="1" w:styleId="tdTableStyle-PermissionTableHeaderStyle2019-BodyB-Column2-Body1">
    <w:name w:val="td_TableStyle-PermissionTableHeaderStyle2019-BodyB-Column2-Body1"/>
    <w:rsid w:val="00C10115"/>
    <w:pPr>
      <w:jc w:val="center"/>
    </w:pPr>
    <w:rPr>
      <w:color w:val="FFFFFF"/>
      <w:sz w:val="22"/>
      <w:szCs w:val="22"/>
    </w:rPr>
  </w:style>
  <w:style w:type="paragraph" w:customStyle="1" w:styleId="tdTableStyle-PermissionTableHeaderStyle2019-BodyA-Column3-Body1">
    <w:name w:val="td_TableStyle-PermissionTableHeaderStyle2019-BodyA-Column3-Body1"/>
    <w:rsid w:val="00C10115"/>
    <w:pPr>
      <w:jc w:val="center"/>
    </w:pPr>
    <w:rPr>
      <w:color w:val="FFFFFF"/>
      <w:sz w:val="22"/>
      <w:szCs w:val="22"/>
    </w:rPr>
  </w:style>
  <w:style w:type="paragraph" w:customStyle="1" w:styleId="tdTableStyle-PermissionTableRowStyle-BodyB-Column1-Body1">
    <w:name w:val="td_TableStyle-PermissionTableRowStyle-BodyB-Column1-Body1"/>
    <w:rsid w:val="00C10115"/>
    <w:rPr>
      <w:color w:val="4C5057"/>
      <w:sz w:val="22"/>
      <w:szCs w:val="22"/>
    </w:rPr>
  </w:style>
  <w:style w:type="paragraph" w:customStyle="1" w:styleId="tdTableStyle-PermissionTableRowStyle-BodyB-Column2-Body1">
    <w:name w:val="td_TableStyle-PermissionTableRowStyle-BodyB-Column2-Body1"/>
    <w:rsid w:val="00C10115"/>
    <w:rPr>
      <w:color w:val="4C5057"/>
      <w:sz w:val="22"/>
      <w:szCs w:val="22"/>
    </w:rPr>
  </w:style>
  <w:style w:type="paragraph" w:customStyle="1" w:styleId="tdTableStyle-PermissionTableRowStyle-BodyA-Column3-Body1">
    <w:name w:val="td_TableStyle-PermissionTableRowStyle-BodyA-Column3-Body1"/>
    <w:rsid w:val="00C10115"/>
    <w:rPr>
      <w:color w:val="4C5057"/>
      <w:sz w:val="22"/>
      <w:szCs w:val="22"/>
    </w:rPr>
  </w:style>
  <w:style w:type="paragraph" w:customStyle="1" w:styleId="h3Topic">
    <w:name w:val="h3_Topic"/>
    <w:rsid w:val="00C10115"/>
    <w:pPr>
      <w:keepNext/>
      <w:keepLines/>
      <w:spacing w:before="240" w:after="60"/>
    </w:pPr>
    <w:rPr>
      <w:b/>
      <w:bCs/>
      <w:color w:val="404040"/>
      <w:sz w:val="32"/>
      <w:szCs w:val="32"/>
    </w:rPr>
  </w:style>
  <w:style w:type="character" w:customStyle="1" w:styleId="spanfield">
    <w:name w:val="span_field"/>
    <w:rsid w:val="00C10115"/>
    <w:rPr>
      <w:b/>
      <w:bCs/>
      <w:color w:val="4C5057"/>
      <w:sz w:val="22"/>
      <w:szCs w:val="22"/>
    </w:rPr>
  </w:style>
  <w:style w:type="paragraph" w:customStyle="1" w:styleId="li">
    <w:name w:val="li"/>
    <w:rsid w:val="00C10115"/>
    <w:pPr>
      <w:spacing w:before="20" w:after="20"/>
      <w:ind w:left="400"/>
    </w:pPr>
    <w:rPr>
      <w:color w:val="404040"/>
      <w:sz w:val="22"/>
      <w:szCs w:val="22"/>
    </w:rPr>
  </w:style>
  <w:style w:type="character" w:customStyle="1" w:styleId="spanbuttonname">
    <w:name w:val="span_buttonname"/>
    <w:rsid w:val="00C10115"/>
    <w:rPr>
      <w:b/>
      <w:bCs/>
      <w:caps/>
      <w:color w:val="404040"/>
      <w:sz w:val="22"/>
      <w:szCs w:val="22"/>
    </w:rPr>
  </w:style>
  <w:style w:type="paragraph" w:customStyle="1" w:styleId="h4Topic">
    <w:name w:val="h4_Topic"/>
    <w:rsid w:val="00C10115"/>
    <w:pPr>
      <w:keepNext/>
      <w:keepLines/>
      <w:spacing w:before="210" w:after="60"/>
    </w:pPr>
    <w:rPr>
      <w:b/>
      <w:bCs/>
      <w:color w:val="404040"/>
      <w:sz w:val="28"/>
      <w:szCs w:val="28"/>
    </w:rPr>
  </w:style>
  <w:style w:type="paragraph" w:customStyle="1" w:styleId="h5Topic">
    <w:name w:val="h5_Topic"/>
    <w:rsid w:val="00C10115"/>
    <w:pPr>
      <w:keepNext/>
      <w:keepLines/>
      <w:spacing w:before="180" w:after="60"/>
    </w:pPr>
    <w:rPr>
      <w:b/>
      <w:bCs/>
      <w:color w:val="404040"/>
      <w:sz w:val="24"/>
      <w:szCs w:val="24"/>
    </w:rPr>
  </w:style>
  <w:style w:type="paragraph" w:customStyle="1" w:styleId="li1">
    <w:name w:val="li_1"/>
    <w:rsid w:val="00C10115"/>
    <w:pPr>
      <w:spacing w:before="20" w:after="20"/>
      <w:ind w:left="1000"/>
    </w:pPr>
    <w:rPr>
      <w:color w:val="404040"/>
      <w:sz w:val="22"/>
      <w:szCs w:val="22"/>
    </w:rPr>
  </w:style>
  <w:style w:type="character" w:customStyle="1" w:styleId="xref">
    <w:name w:val="xref"/>
    <w:rsid w:val="00C10115"/>
    <w:rPr>
      <w:i/>
      <w:iCs/>
      <w:color w:val="004F71"/>
      <w:sz w:val="22"/>
      <w:szCs w:val="22"/>
    </w:rPr>
  </w:style>
  <w:style w:type="character" w:customStyle="1" w:styleId="b1">
    <w:name w:val="b_1"/>
    <w:rsid w:val="00C10115"/>
    <w:rPr>
      <w:b/>
      <w:bCs/>
      <w:color w:val="004F71"/>
      <w:sz w:val="22"/>
      <w:szCs w:val="22"/>
    </w:rPr>
  </w:style>
  <w:style w:type="paragraph" w:customStyle="1" w:styleId="h3">
    <w:name w:val="h3"/>
    <w:basedOn w:val="Heading3"/>
    <w:rsid w:val="00C10115"/>
    <w:pPr>
      <w:keepNext/>
      <w:keepLines/>
      <w:pageBreakBefore/>
      <w:spacing w:before="240" w:after="60"/>
    </w:pPr>
    <w:rPr>
      <w:b/>
      <w:bCs/>
      <w:color w:val="404040"/>
      <w:sz w:val="32"/>
      <w:szCs w:val="32"/>
    </w:rPr>
  </w:style>
  <w:style w:type="paragraph" w:customStyle="1" w:styleId="h4">
    <w:name w:val="h4"/>
    <w:rsid w:val="00C10115"/>
    <w:pPr>
      <w:keepNext/>
      <w:keepLines/>
      <w:pageBreakBefore/>
      <w:spacing w:before="210" w:after="60"/>
    </w:pPr>
    <w:rPr>
      <w:b/>
      <w:bCs/>
      <w:color w:val="404040"/>
      <w:sz w:val="28"/>
      <w:szCs w:val="28"/>
    </w:rPr>
  </w:style>
  <w:style w:type="paragraph" w:customStyle="1" w:styleId="h6Topic">
    <w:name w:val="h6_Topic"/>
    <w:rsid w:val="00C10115"/>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C10115"/>
    <w:pPr>
      <w:jc w:val="center"/>
    </w:pPr>
    <w:rPr>
      <w:caps/>
      <w:color w:val="FFFFFF"/>
      <w:sz w:val="22"/>
      <w:szCs w:val="22"/>
    </w:rPr>
  </w:style>
  <w:style w:type="paragraph" w:customStyle="1" w:styleId="p2">
    <w:name w:val="p_2"/>
    <w:rsid w:val="00C10115"/>
    <w:pPr>
      <w:spacing w:before="60" w:after="120"/>
    </w:pPr>
    <w:rPr>
      <w:caps/>
      <w:color w:val="FFFFFF"/>
      <w:sz w:val="22"/>
      <w:szCs w:val="22"/>
    </w:rPr>
  </w:style>
  <w:style w:type="paragraph" w:customStyle="1" w:styleId="tdTableStyle-OnlineHelpTableStyle-BodyE-Column1-Body1">
    <w:name w:val="td_TableStyle-OnlineHelpTableStyle-BodyE-Column1-Body1"/>
    <w:rsid w:val="00C10115"/>
    <w:rPr>
      <w:color w:val="404040"/>
      <w:sz w:val="22"/>
      <w:szCs w:val="22"/>
    </w:rPr>
  </w:style>
  <w:style w:type="paragraph" w:customStyle="1" w:styleId="tdTableStyle-OnlineHelpTableStyle-BodyD-Column1-Body1">
    <w:name w:val="td_TableStyle-OnlineHelpTableStyle-BodyD-Column1-Body1"/>
    <w:rsid w:val="00C10115"/>
    <w:rPr>
      <w:color w:val="404040"/>
      <w:sz w:val="22"/>
      <w:szCs w:val="22"/>
    </w:rPr>
  </w:style>
  <w:style w:type="paragraph" w:customStyle="1" w:styleId="tdTableStyle-OnlineHelpTableStyle-BodyB-Column1-Body1">
    <w:name w:val="td_TableStyle-OnlineHelpTableStyle-BodyB-Column1-Body1"/>
    <w:rsid w:val="00C10115"/>
    <w:rPr>
      <w:color w:val="404040"/>
      <w:sz w:val="22"/>
      <w:szCs w:val="22"/>
    </w:rPr>
  </w:style>
  <w:style w:type="paragraph" w:customStyle="1" w:styleId="tdTableStyle-OnlineHelpTableStyle-BodyA-Column1-Body1">
    <w:name w:val="td_TableStyle-OnlineHelpTableStyle-BodyA-Column1-Body1"/>
    <w:rsid w:val="00C10115"/>
    <w:rPr>
      <w:color w:val="404040"/>
      <w:sz w:val="22"/>
      <w:szCs w:val="22"/>
    </w:rPr>
  </w:style>
  <w:style w:type="paragraph" w:customStyle="1" w:styleId="thTableStyle-OnlineHelpTableStyle-HeadD-Column1-Header1">
    <w:name w:val="th_TableStyle-OnlineHelpTableStyle-HeadD-Column1-Header1"/>
    <w:rsid w:val="00C10115"/>
    <w:pPr>
      <w:jc w:val="center"/>
    </w:pPr>
    <w:rPr>
      <w:caps/>
      <w:color w:val="FFFFFF"/>
      <w:sz w:val="22"/>
      <w:szCs w:val="22"/>
    </w:rPr>
  </w:style>
  <w:style w:type="paragraph" w:customStyle="1" w:styleId="h5Topic1">
    <w:name w:val="h5_Topic_1"/>
    <w:rsid w:val="00C10115"/>
    <w:pPr>
      <w:keepNext/>
      <w:keepLines/>
      <w:spacing w:before="180" w:after="60"/>
      <w:ind w:left="400"/>
    </w:pPr>
    <w:rPr>
      <w:b/>
      <w:bCs/>
      <w:color w:val="404040"/>
      <w:sz w:val="24"/>
      <w:szCs w:val="24"/>
    </w:rPr>
  </w:style>
  <w:style w:type="paragraph" w:customStyle="1" w:styleId="h6Topic1">
    <w:name w:val="h6_Topic_1"/>
    <w:rsid w:val="00C10115"/>
    <w:pPr>
      <w:keepNext/>
      <w:keepLines/>
      <w:spacing w:before="150" w:after="60"/>
      <w:ind w:left="400"/>
    </w:pPr>
    <w:rPr>
      <w:b/>
      <w:bCs/>
      <w:color w:val="404040"/>
      <w:sz w:val="24"/>
      <w:szCs w:val="24"/>
    </w:rPr>
  </w:style>
  <w:style w:type="paragraph" w:customStyle="1" w:styleId="p3">
    <w:name w:val="p_3"/>
    <w:rsid w:val="00C10115"/>
    <w:pPr>
      <w:spacing w:before="60" w:after="120"/>
      <w:ind w:left="400"/>
    </w:pPr>
    <w:rPr>
      <w:color w:val="404040"/>
      <w:sz w:val="22"/>
      <w:szCs w:val="22"/>
    </w:rPr>
  </w:style>
  <w:style w:type="character" w:customStyle="1" w:styleId="variable2">
    <w:name w:val="variable_2"/>
    <w:rsid w:val="00C10115"/>
    <w:rPr>
      <w:color w:val="404040"/>
      <w:sz w:val="22"/>
      <w:szCs w:val="22"/>
    </w:rPr>
  </w:style>
  <w:style w:type="paragraph" w:customStyle="1" w:styleId="p4">
    <w:name w:val="p_4"/>
    <w:rsid w:val="00C10115"/>
    <w:pPr>
      <w:spacing w:before="60" w:after="120"/>
    </w:pPr>
    <w:rPr>
      <w:color w:val="4C5057"/>
      <w:sz w:val="22"/>
      <w:szCs w:val="22"/>
    </w:rPr>
  </w:style>
  <w:style w:type="paragraph" w:customStyle="1" w:styleId="p5">
    <w:name w:val="p_5"/>
    <w:rsid w:val="00C10115"/>
    <w:pPr>
      <w:spacing w:before="60" w:after="120"/>
    </w:pPr>
    <w:rPr>
      <w:i/>
      <w:iCs/>
      <w:color w:val="4C5057"/>
      <w:sz w:val="22"/>
      <w:szCs w:val="22"/>
    </w:rPr>
  </w:style>
  <w:style w:type="paragraph" w:styleId="Header">
    <w:name w:val="header"/>
    <w:basedOn w:val="Normal"/>
    <w:link w:val="HeaderChar"/>
    <w:rsid w:val="00C92A7B"/>
    <w:pPr>
      <w:tabs>
        <w:tab w:val="center" w:pos="4680"/>
        <w:tab w:val="right" w:pos="9360"/>
      </w:tabs>
    </w:pPr>
  </w:style>
  <w:style w:type="character" w:customStyle="1" w:styleId="HeaderChar">
    <w:name w:val="Header Char"/>
    <w:basedOn w:val="DefaultParagraphFont"/>
    <w:link w:val="Header"/>
    <w:rsid w:val="00C92A7B"/>
  </w:style>
  <w:style w:type="paragraph" w:styleId="Footer">
    <w:name w:val="footer"/>
    <w:basedOn w:val="Normal"/>
    <w:link w:val="FooterChar"/>
    <w:rsid w:val="00C92A7B"/>
    <w:pPr>
      <w:tabs>
        <w:tab w:val="center" w:pos="4680"/>
        <w:tab w:val="right" w:pos="9360"/>
      </w:tabs>
    </w:pPr>
  </w:style>
  <w:style w:type="character" w:customStyle="1" w:styleId="FooterChar">
    <w:name w:val="Footer Char"/>
    <w:basedOn w:val="DefaultParagraphFont"/>
    <w:link w:val="Footer"/>
    <w:rsid w:val="00C92A7B"/>
  </w:style>
  <w:style w:type="character" w:styleId="Hyperlink">
    <w:name w:val="Hyperlink"/>
    <w:rsid w:val="00C92A7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header" Target="header6.xml"/><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footer" Target="footer6.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21525</Words>
  <Characters>122694</Characters>
  <Application>Microsoft Office Word</Application>
  <DocSecurity>0</DocSecurity>
  <Lines>1022</Lines>
  <Paragraphs>287</Paragraphs>
  <ScaleCrop>false</ScaleCrop>
  <Company>MadCap Software</Company>
  <LinksUpToDate>false</LinksUpToDate>
  <CharactersWithSpaces>143932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2024-03-22T17:54:00Z</dcterms:created>
  <dcterms:modified xsi:type="dcterms:W3CDTF">2024-03-22T17:54:00Z</dcterms:modified>
</cp:coreProperties>
</file>